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081F33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081F33">
        <w:rPr>
          <w:rFonts w:ascii="Times New Roman" w:hAnsi="Times New Roman" w:cs="Times New Roman"/>
          <w:b/>
          <w:color w:val="0D5002"/>
          <w:sz w:val="24"/>
          <w:szCs w:val="24"/>
        </w:rPr>
        <w:t>2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081F33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21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Pr="00130CC5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453" w:rsidRPr="00722453" w:rsidRDefault="00722453" w:rsidP="00316DD0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081F33">
        <w:rPr>
          <w:rFonts w:ascii="Times New Roman" w:hAnsi="Times New Roman" w:cs="Times New Roman"/>
          <w:sz w:val="24"/>
          <w:szCs w:val="24"/>
        </w:rPr>
        <w:t>ПП „АТАКА“</w:t>
      </w:r>
      <w:r w:rsidR="00316DD0" w:rsidRP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722453">
        <w:rPr>
          <w:rFonts w:ascii="Times New Roman" w:hAnsi="Times New Roman" w:cs="Times New Roman"/>
          <w:sz w:val="24"/>
          <w:szCs w:val="24"/>
        </w:rPr>
        <w:t>за регистрация на кандидатска листа за общински съветници в община Челопеч в изборите 27.10.2019 г.</w:t>
      </w:r>
    </w:p>
    <w:p w:rsidR="00722453" w:rsidRPr="00722453" w:rsidRDefault="00722453" w:rsidP="00722453">
      <w:pPr>
        <w:pStyle w:val="a3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453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637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C56CAF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C56CAF">
        <w:rPr>
          <w:rFonts w:ascii="Times New Roman" w:hAnsi="Times New Roman" w:cs="Times New Roman"/>
          <w:sz w:val="24"/>
          <w:szCs w:val="24"/>
        </w:rPr>
        <w:t xml:space="preserve"> залата присъстват 10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081F33">
        <w:rPr>
          <w:rFonts w:ascii="Times New Roman" w:hAnsi="Times New Roman" w:cs="Times New Roman"/>
          <w:sz w:val="24"/>
          <w:szCs w:val="24"/>
        </w:rPr>
        <w:t>заседанието на комисията на 21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C56CAF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C56C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ОИК – Челопеч е постъпило 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от ПП „АТАКА“,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подписано от 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Петров Николов 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му на упълномощен представител за регистрация на кандидатска листа за общински съветници в община Челопеч в изборите </w:t>
      </w:r>
      <w:r w:rsid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27.10.2019</w:t>
      </w:r>
      <w:r w:rsidR="00722453" w:rsidRPr="007224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</w:p>
    <w:p w:rsidR="00CE6A5C" w:rsidRDefault="00CE6A5C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Към предложението са приложени следните документи по (чл. 414, ал. 1, т.</w:t>
      </w:r>
      <w:r w:rsidR="00637C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и т.3 от ИК):</w:t>
      </w: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E6A5C">
        <w:rPr>
          <w:rFonts w:ascii="Times New Roman" w:hAnsi="Times New Roman" w:cs="Times New Roman"/>
          <w:sz w:val="24"/>
          <w:szCs w:val="24"/>
        </w:rPr>
        <w:t xml:space="preserve">. 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Заявление-декларация по образец от всеки един от кандидатите – български граждани, че е съгласен да бъде регистриран от предложилата го партия</w:t>
      </w:r>
      <w:r w:rsidR="00316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че отговаря на условията по чл. 397, ал. 1 и по чл. 413, ал. 1 - 4 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11 бр.</w:t>
      </w: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от Волен Николов Сидеров на Николай Петров Николов</w:t>
      </w:r>
    </w:p>
    <w:p w:rsidR="00CE6A5C" w:rsidRPr="00CE6A5C" w:rsidRDefault="00CE6A5C" w:rsidP="00CE6A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Excel вариант на предложението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1F33" w:rsidRDefault="00081F33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81F33" w:rsidRDefault="00081F33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Подреждането на кандидатите за общински съветници е както следва:</w:t>
      </w:r>
    </w:p>
    <w:tbl>
      <w:tblPr>
        <w:tblStyle w:val="aa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534"/>
        <w:gridCol w:w="4303"/>
        <w:gridCol w:w="1367"/>
      </w:tblGrid>
      <w:tr w:rsidR="008B3EC2" w:rsidRP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Николай Петров Николов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rPr>
          <w:trHeight w:val="399"/>
        </w:trPr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Цвятко Дончев Делков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Нонка Георгиева Бантова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Александрина Стефанова Филипова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Росица Димитрова Терзийска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Недялко Павлов Дончев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Богдан Луканов Луканов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Катя Иванова Димитрова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Никола Неделков Цачев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  <w:tr w:rsidR="008B3EC2" w:rsidTr="008B3EC2">
        <w:tc>
          <w:tcPr>
            <w:tcW w:w="534" w:type="dxa"/>
          </w:tcPr>
          <w:p w:rsidR="008B3EC2" w:rsidRDefault="008B3EC2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303" w:type="dxa"/>
          </w:tcPr>
          <w:p w:rsidR="008B3EC2" w:rsidRPr="008B3EC2" w:rsidRDefault="00081F33" w:rsidP="008B3E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81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Илко Иванов Илиев</w:t>
            </w:r>
          </w:p>
        </w:tc>
        <w:tc>
          <w:tcPr>
            <w:tcW w:w="1367" w:type="dxa"/>
          </w:tcPr>
          <w:p w:rsidR="008B3EC2" w:rsidRPr="008B3EC2" w:rsidRDefault="008B3EC2" w:rsidP="008B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C2">
              <w:rPr>
                <w:rFonts w:ascii="Times New Roman" w:hAnsi="Times New Roman" w:cs="Times New Roman"/>
                <w:sz w:val="24"/>
                <w:szCs w:val="24"/>
              </w:rPr>
              <w:t>ЕГН…..</w:t>
            </w:r>
          </w:p>
        </w:tc>
      </w:tr>
    </w:tbl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Pr="00722453" w:rsidRDefault="00722453" w:rsidP="008B3EC2">
      <w:pPr>
        <w:pStyle w:val="a3"/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22453" w:rsidRDefault="00722453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8B3EC2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 след като документите отговарят на изисква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нията чл. 414, ал. 1,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; във връзка с чл. 412, ал. 1 и на основание чл. 87, ал. 1,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от ИК, нека да гласуваме т. 1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 и да регистрираме </w:t>
      </w:r>
      <w:r w:rsidR="00316D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кандидатска листа на </w:t>
      </w:r>
      <w:r w:rsidR="00081F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ПП „АТАКА“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участие в изборите за общински съветници в</w:t>
      </w: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Челопеч на 27 октомври 2019 г.</w:t>
      </w:r>
    </w:p>
    <w:p w:rsidR="00CE6A5C" w:rsidRDefault="00CE6A5C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35DFB" w:rsidRP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Гласували 10 членове на ОИК: „ЗА“ (София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 </w:t>
      </w:r>
    </w:p>
    <w:p w:rsidR="00335DFB" w:rsidRDefault="00335DFB" w:rsidP="00335D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2714CB" w:rsidRPr="000153FC" w:rsidRDefault="002714CB" w:rsidP="00335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Default="00CE388F" w:rsidP="00AD04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CE6A5C">
        <w:rPr>
          <w:rFonts w:ascii="Times New Roman" w:hAnsi="Times New Roman" w:cs="Times New Roman"/>
          <w:sz w:val="24"/>
          <w:szCs w:val="24"/>
        </w:rPr>
        <w:t>2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335DFB" w:rsidRDefault="00335DFB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9C" w:rsidRPr="00130CC5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81F33">
        <w:rPr>
          <w:rFonts w:ascii="Times New Roman" w:hAnsi="Times New Roman" w:cs="Times New Roman"/>
          <w:color w:val="0D5002"/>
          <w:sz w:val="24"/>
          <w:szCs w:val="24"/>
        </w:rPr>
        <w:t>21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CE6A5C">
        <w:rPr>
          <w:rFonts w:ascii="Times New Roman" w:hAnsi="Times New Roman" w:cs="Times New Roman"/>
          <w:color w:val="0D5002"/>
          <w:sz w:val="24"/>
          <w:szCs w:val="24"/>
        </w:rPr>
        <w:t>г., 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A62F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D8" w:rsidRDefault="004C34D8" w:rsidP="00BD7853">
      <w:pPr>
        <w:spacing w:after="0" w:line="240" w:lineRule="auto"/>
      </w:pPr>
      <w:r>
        <w:separator/>
      </w:r>
    </w:p>
  </w:endnote>
  <w:endnote w:type="continuationSeparator" w:id="0">
    <w:p w:rsidR="004C34D8" w:rsidRDefault="004C34D8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C47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D8" w:rsidRDefault="004C34D8" w:rsidP="00BD7853">
      <w:pPr>
        <w:spacing w:after="0" w:line="240" w:lineRule="auto"/>
      </w:pPr>
      <w:r>
        <w:separator/>
      </w:r>
    </w:p>
  </w:footnote>
  <w:footnote w:type="continuationSeparator" w:id="0">
    <w:p w:rsidR="004C34D8" w:rsidRDefault="004C34D8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30"/>
  </w:num>
  <w:num w:numId="5">
    <w:abstractNumId w:val="1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4"/>
  </w:num>
  <w:num w:numId="11">
    <w:abstractNumId w:val="3"/>
  </w:num>
  <w:num w:numId="12">
    <w:abstractNumId w:val="25"/>
  </w:num>
  <w:num w:numId="13">
    <w:abstractNumId w:val="27"/>
  </w:num>
  <w:num w:numId="14">
    <w:abstractNumId w:val="15"/>
  </w:num>
  <w:num w:numId="15">
    <w:abstractNumId w:val="28"/>
  </w:num>
  <w:num w:numId="16">
    <w:abstractNumId w:val="14"/>
  </w:num>
  <w:num w:numId="17">
    <w:abstractNumId w:val="7"/>
  </w:num>
  <w:num w:numId="18">
    <w:abstractNumId w:val="26"/>
  </w:num>
  <w:num w:numId="19">
    <w:abstractNumId w:val="21"/>
  </w:num>
  <w:num w:numId="20">
    <w:abstractNumId w:val="23"/>
  </w:num>
  <w:num w:numId="21">
    <w:abstractNumId w:val="0"/>
  </w:num>
  <w:num w:numId="22">
    <w:abstractNumId w:val="13"/>
  </w:num>
  <w:num w:numId="23">
    <w:abstractNumId w:val="35"/>
  </w:num>
  <w:num w:numId="24">
    <w:abstractNumId w:val="31"/>
  </w:num>
  <w:num w:numId="25">
    <w:abstractNumId w:val="20"/>
  </w:num>
  <w:num w:numId="26">
    <w:abstractNumId w:val="8"/>
  </w:num>
  <w:num w:numId="27">
    <w:abstractNumId w:val="32"/>
  </w:num>
  <w:num w:numId="28">
    <w:abstractNumId w:val="1"/>
  </w:num>
  <w:num w:numId="29">
    <w:abstractNumId w:val="29"/>
  </w:num>
  <w:num w:numId="30">
    <w:abstractNumId w:val="12"/>
  </w:num>
  <w:num w:numId="31">
    <w:abstractNumId w:val="9"/>
  </w:num>
  <w:num w:numId="32">
    <w:abstractNumId w:val="17"/>
  </w:num>
  <w:num w:numId="33">
    <w:abstractNumId w:val="22"/>
  </w:num>
  <w:num w:numId="34">
    <w:abstractNumId w:val="11"/>
  </w:num>
  <w:num w:numId="35">
    <w:abstractNumId w:val="16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77E9"/>
    <w:rsid w:val="0005228E"/>
    <w:rsid w:val="000527F6"/>
    <w:rsid w:val="00066451"/>
    <w:rsid w:val="000676D6"/>
    <w:rsid w:val="000720BF"/>
    <w:rsid w:val="00081F33"/>
    <w:rsid w:val="000B09B0"/>
    <w:rsid w:val="000D6B83"/>
    <w:rsid w:val="000F604E"/>
    <w:rsid w:val="00103EBF"/>
    <w:rsid w:val="00116482"/>
    <w:rsid w:val="00117DC3"/>
    <w:rsid w:val="0012179F"/>
    <w:rsid w:val="00130CC5"/>
    <w:rsid w:val="00142E4A"/>
    <w:rsid w:val="001504C6"/>
    <w:rsid w:val="001807E7"/>
    <w:rsid w:val="001928E7"/>
    <w:rsid w:val="001B6C1D"/>
    <w:rsid w:val="001C704A"/>
    <w:rsid w:val="001F3993"/>
    <w:rsid w:val="00200C35"/>
    <w:rsid w:val="002029A7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16DD0"/>
    <w:rsid w:val="00321271"/>
    <w:rsid w:val="00330C9A"/>
    <w:rsid w:val="00335DFB"/>
    <w:rsid w:val="00356371"/>
    <w:rsid w:val="0036005E"/>
    <w:rsid w:val="00366F01"/>
    <w:rsid w:val="00373CBD"/>
    <w:rsid w:val="00383A83"/>
    <w:rsid w:val="003978E2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34D8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30B1C"/>
    <w:rsid w:val="00637C47"/>
    <w:rsid w:val="00650CA9"/>
    <w:rsid w:val="0065494E"/>
    <w:rsid w:val="0067535A"/>
    <w:rsid w:val="006E2EA5"/>
    <w:rsid w:val="006F20B9"/>
    <w:rsid w:val="00704D03"/>
    <w:rsid w:val="00716727"/>
    <w:rsid w:val="007170F1"/>
    <w:rsid w:val="00720D04"/>
    <w:rsid w:val="00722453"/>
    <w:rsid w:val="0072299B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32BE"/>
    <w:rsid w:val="00834B7D"/>
    <w:rsid w:val="008473E4"/>
    <w:rsid w:val="008A62F5"/>
    <w:rsid w:val="008B3EC2"/>
    <w:rsid w:val="008B5530"/>
    <w:rsid w:val="008C6A9B"/>
    <w:rsid w:val="00912070"/>
    <w:rsid w:val="009307CD"/>
    <w:rsid w:val="00945426"/>
    <w:rsid w:val="00946E51"/>
    <w:rsid w:val="00953394"/>
    <w:rsid w:val="00976ED8"/>
    <w:rsid w:val="009A2F16"/>
    <w:rsid w:val="009E5E10"/>
    <w:rsid w:val="009E6D11"/>
    <w:rsid w:val="00AC15B6"/>
    <w:rsid w:val="00AD049C"/>
    <w:rsid w:val="00AF467E"/>
    <w:rsid w:val="00B06C1A"/>
    <w:rsid w:val="00B15074"/>
    <w:rsid w:val="00B23A21"/>
    <w:rsid w:val="00B30759"/>
    <w:rsid w:val="00B31A25"/>
    <w:rsid w:val="00BD13F7"/>
    <w:rsid w:val="00BD7853"/>
    <w:rsid w:val="00BE4665"/>
    <w:rsid w:val="00BF6E53"/>
    <w:rsid w:val="00C344CA"/>
    <w:rsid w:val="00C41AB8"/>
    <w:rsid w:val="00C42298"/>
    <w:rsid w:val="00C555FB"/>
    <w:rsid w:val="00C56CAF"/>
    <w:rsid w:val="00C67999"/>
    <w:rsid w:val="00C70B01"/>
    <w:rsid w:val="00C734C4"/>
    <w:rsid w:val="00CC70FA"/>
    <w:rsid w:val="00CE388F"/>
    <w:rsid w:val="00CE483D"/>
    <w:rsid w:val="00CE6A5C"/>
    <w:rsid w:val="00D01156"/>
    <w:rsid w:val="00D03EC1"/>
    <w:rsid w:val="00D21858"/>
    <w:rsid w:val="00D26CBC"/>
    <w:rsid w:val="00D352CC"/>
    <w:rsid w:val="00D441A5"/>
    <w:rsid w:val="00D823D3"/>
    <w:rsid w:val="00D84E6E"/>
    <w:rsid w:val="00DA41B9"/>
    <w:rsid w:val="00DB6EA2"/>
    <w:rsid w:val="00DD7354"/>
    <w:rsid w:val="00DE1A90"/>
    <w:rsid w:val="00E127E8"/>
    <w:rsid w:val="00E20811"/>
    <w:rsid w:val="00E22904"/>
    <w:rsid w:val="00E22942"/>
    <w:rsid w:val="00E24384"/>
    <w:rsid w:val="00E3578A"/>
    <w:rsid w:val="00E37ED9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319"/>
    <w:rsid w:val="00F23D85"/>
    <w:rsid w:val="00F47D08"/>
    <w:rsid w:val="00F65CD8"/>
    <w:rsid w:val="00F808B9"/>
    <w:rsid w:val="00F809C7"/>
    <w:rsid w:val="00F81867"/>
    <w:rsid w:val="00FA0D5D"/>
    <w:rsid w:val="00FB1A16"/>
    <w:rsid w:val="00FB27B3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6067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92</cp:revision>
  <cp:lastPrinted>2019-09-19T14:35:00Z</cp:lastPrinted>
  <dcterms:created xsi:type="dcterms:W3CDTF">2015-09-03T13:11:00Z</dcterms:created>
  <dcterms:modified xsi:type="dcterms:W3CDTF">2019-09-21T14:09:00Z</dcterms:modified>
</cp:coreProperties>
</file>