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2B" w:rsidRPr="00E20C9C" w:rsidRDefault="00402C0C" w:rsidP="00E20C9C">
      <w:pPr>
        <w:pBdr>
          <w:bottom w:val="single" w:sz="6" w:space="1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C9C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 - ЧЕЛОПЕЧ</w:t>
      </w:r>
    </w:p>
    <w:p w:rsidR="003B742B" w:rsidRPr="00E20C9C" w:rsidRDefault="003B742B" w:rsidP="00E20C9C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402C0C" w:rsidRPr="00E20C9C" w:rsidRDefault="00142E4A" w:rsidP="00E20C9C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E20C9C"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 w:rsidRPr="00E20C9C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8E08AC" w:rsidRPr="00E20C9C"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  <w:t>30</w:t>
      </w:r>
    </w:p>
    <w:p w:rsidR="008B3EC2" w:rsidRPr="00E20C9C" w:rsidRDefault="008B3EC2" w:rsidP="00E20C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E20C9C" w:rsidRDefault="00853C53" w:rsidP="00E20C9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C9C">
        <w:rPr>
          <w:rFonts w:ascii="Times New Roman" w:hAnsi="Times New Roman" w:cs="Times New Roman"/>
          <w:sz w:val="24"/>
          <w:szCs w:val="24"/>
        </w:rPr>
        <w:t xml:space="preserve">На </w:t>
      </w:r>
      <w:r w:rsidR="008E08AC" w:rsidRPr="00E20C9C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BD3E1E" w:rsidRPr="00E20C9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8E08AC" w:rsidRPr="00E20C9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E08AC" w:rsidRPr="00E20C9C">
        <w:rPr>
          <w:rFonts w:ascii="Times New Roman" w:hAnsi="Times New Roman" w:cs="Times New Roman"/>
          <w:sz w:val="24"/>
          <w:szCs w:val="24"/>
        </w:rPr>
        <w:t>0</w:t>
      </w:r>
      <w:r w:rsidR="00F23D85" w:rsidRPr="00E20C9C">
        <w:rPr>
          <w:rFonts w:ascii="Times New Roman" w:hAnsi="Times New Roman" w:cs="Times New Roman"/>
          <w:sz w:val="24"/>
          <w:szCs w:val="24"/>
        </w:rPr>
        <w:t>.</w:t>
      </w:r>
      <w:r w:rsidRPr="00E20C9C">
        <w:rPr>
          <w:rFonts w:ascii="Times New Roman" w:hAnsi="Times New Roman" w:cs="Times New Roman"/>
          <w:sz w:val="24"/>
          <w:szCs w:val="24"/>
        </w:rPr>
        <w:t>20</w:t>
      </w:r>
      <w:r w:rsidRPr="00E20C9C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402C0C" w:rsidRPr="00E20C9C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3B742B" w:rsidRPr="00E20C9C" w:rsidRDefault="003B742B" w:rsidP="00E20C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E20C9C" w:rsidRDefault="00402C0C" w:rsidP="00E20C9C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E20C9C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3B0E06" w:rsidRPr="00E20C9C" w:rsidRDefault="003B0E06" w:rsidP="00E20C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C04" w:rsidRPr="00E20C9C" w:rsidRDefault="00853C53" w:rsidP="00E20C9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Разглеждане </w:t>
      </w:r>
      <w:r w:rsidR="008E08AC" w:rsidRPr="00E20C9C">
        <w:rPr>
          <w:rFonts w:ascii="Times New Roman" w:hAnsi="Times New Roman" w:cs="Times New Roman"/>
          <w:sz w:val="24"/>
          <w:szCs w:val="24"/>
          <w:shd w:val="clear" w:color="auto" w:fill="FFFFFF"/>
        </w:rPr>
        <w:t>от ОИК – Челопеч на получен документ</w:t>
      </w:r>
      <w:r w:rsidR="008E08AC" w:rsidRPr="00E20C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8E08AC" w:rsidRPr="00E20C9C">
        <w:rPr>
          <w:rFonts w:ascii="Times New Roman" w:hAnsi="Times New Roman" w:cs="Times New Roman"/>
          <w:sz w:val="24"/>
          <w:szCs w:val="24"/>
          <w:shd w:val="clear" w:color="auto" w:fill="FFFFFF"/>
        </w:rPr>
        <w:t>от фирма „</w:t>
      </w:r>
      <w:proofErr w:type="spellStart"/>
      <w:r w:rsidR="008E08AC" w:rsidRPr="00E20C9C">
        <w:rPr>
          <w:rFonts w:ascii="Times New Roman" w:hAnsi="Times New Roman" w:cs="Times New Roman"/>
          <w:sz w:val="24"/>
          <w:szCs w:val="24"/>
          <w:shd w:val="clear" w:color="auto" w:fill="FFFFFF"/>
        </w:rPr>
        <w:t>Бивар</w:t>
      </w:r>
      <w:proofErr w:type="spellEnd"/>
      <w:r w:rsidR="008E08AC" w:rsidRPr="00E20C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АД в ОИК – Челопеч </w:t>
      </w:r>
      <w:r w:rsidR="008E08AC" w:rsidRPr="00E20C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="008E08AC" w:rsidRPr="00E20C9C">
        <w:rPr>
          <w:rFonts w:ascii="Times New Roman" w:hAnsi="Times New Roman" w:cs="Times New Roman"/>
          <w:sz w:val="24"/>
          <w:szCs w:val="24"/>
          <w:shd w:val="clear" w:color="auto" w:fill="FFFFFF"/>
        </w:rPr>
        <w:t>пълномощно</w:t>
      </w:r>
      <w:r w:rsidR="008E08AC" w:rsidRPr="00E20C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="008E08AC" w:rsidRPr="00E20C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вх. № 58/ 27.10.2021 г. </w:t>
      </w:r>
      <w:r w:rsidR="00455C04" w:rsidRPr="00E20C9C">
        <w:rPr>
          <w:rFonts w:ascii="Times New Roman" w:hAnsi="Times New Roman" w:cs="Times New Roman"/>
          <w:sz w:val="24"/>
          <w:szCs w:val="24"/>
          <w:shd w:val="clear" w:color="auto" w:fill="FFFFFF"/>
        </w:rPr>
        <w:t>във връзка с получено писмо от ЦИК с изх. № МИ-15-253/ 03.09.2021 г. по отношение на преписка от Главна дирекция "Национална полиция".</w:t>
      </w:r>
    </w:p>
    <w:p w:rsidR="00FF6722" w:rsidRPr="00E20C9C" w:rsidRDefault="00FF6722" w:rsidP="00E20C9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9C">
        <w:rPr>
          <w:rFonts w:ascii="Times New Roman" w:hAnsi="Times New Roman" w:cs="Times New Roman"/>
          <w:sz w:val="24"/>
          <w:szCs w:val="24"/>
        </w:rPr>
        <w:t>Разни</w:t>
      </w:r>
    </w:p>
    <w:p w:rsidR="00D109A8" w:rsidRPr="00E20C9C" w:rsidRDefault="00D109A8" w:rsidP="00E20C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C1A" w:rsidRPr="00E20C9C" w:rsidRDefault="00B06C1A" w:rsidP="00E20C9C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0C9C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 w:rsidR="00222E2D" w:rsidRPr="00E20C9C">
        <w:rPr>
          <w:rFonts w:ascii="Times New Roman" w:hAnsi="Times New Roman" w:cs="Times New Roman"/>
          <w:sz w:val="24"/>
          <w:szCs w:val="24"/>
        </w:rPr>
        <w:t xml:space="preserve"> </w:t>
      </w:r>
      <w:r w:rsidRPr="00E20C9C">
        <w:rPr>
          <w:rFonts w:ascii="Times New Roman" w:eastAsia="Times New Roman" w:hAnsi="Times New Roman" w:cs="Times New Roman"/>
          <w:sz w:val="24"/>
          <w:szCs w:val="24"/>
          <w:lang w:eastAsia="bg-BG"/>
        </w:rPr>
        <w:t>София Иванова</w:t>
      </w:r>
      <w:r w:rsidR="00455C04" w:rsidRPr="00E20C9C">
        <w:rPr>
          <w:rFonts w:ascii="Times New Roman" w:eastAsia="Times New Roman" w:hAnsi="Times New Roman" w:cs="Times New Roman"/>
          <w:sz w:val="24"/>
          <w:szCs w:val="24"/>
          <w:lang w:eastAsia="bg-BG"/>
        </w:rPr>
        <w:t>-Кирилова</w:t>
      </w:r>
      <w:r w:rsidRPr="00E20C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314C31" w:rsidRPr="00E20C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Нели Събева, </w:t>
      </w:r>
      <w:r w:rsidR="00443DAE" w:rsidRPr="00E20C9C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Любомира Калчева</w:t>
      </w:r>
      <w:r w:rsidRPr="00E20C9C">
        <w:rPr>
          <w:rFonts w:ascii="Times New Roman" w:eastAsia="Times New Roman" w:hAnsi="Times New Roman" w:cs="Times New Roman"/>
          <w:sz w:val="24"/>
          <w:szCs w:val="24"/>
          <w:lang w:eastAsia="bg-BG"/>
        </w:rPr>
        <w:t>, Пека Кръстева</w:t>
      </w:r>
      <w:r w:rsidR="0029652F" w:rsidRPr="00E20C9C">
        <w:rPr>
          <w:rFonts w:ascii="Times New Roman" w:eastAsia="Times New Roman" w:hAnsi="Times New Roman" w:cs="Times New Roman"/>
          <w:sz w:val="24"/>
          <w:szCs w:val="24"/>
          <w:lang w:eastAsia="bg-BG"/>
        </w:rPr>
        <w:t>, Ивалина Фотева</w:t>
      </w:r>
      <w:r w:rsidR="00D01156" w:rsidRPr="00E20C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222E2D" w:rsidRPr="00E20C9C">
        <w:rPr>
          <w:rFonts w:ascii="Times New Roman" w:eastAsia="Times New Roman" w:hAnsi="Times New Roman" w:cs="Times New Roman"/>
          <w:sz w:val="24"/>
          <w:szCs w:val="24"/>
          <w:lang w:eastAsia="bg-BG"/>
        </w:rPr>
        <w:t>Венета Иванова</w:t>
      </w:r>
      <w:r w:rsidR="00F721DF" w:rsidRPr="00E20C9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3B742B" w:rsidRPr="00E20C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593BEE" w:rsidRPr="00E20C9C"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Петрова</w:t>
      </w:r>
      <w:r w:rsidR="009C4997" w:rsidRPr="00E20C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14396C" w:rsidRPr="00E20C9C"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Златан Павлов</w:t>
      </w:r>
      <w:r w:rsidR="008D1C8A" w:rsidRPr="00E20C9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455C04" w:rsidRPr="00E20C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Елена </w:t>
      </w:r>
      <w:proofErr w:type="spellStart"/>
      <w:r w:rsidR="00455C04" w:rsidRPr="00E20C9C">
        <w:rPr>
          <w:rFonts w:ascii="Times New Roman" w:eastAsia="Times New Roman" w:hAnsi="Times New Roman" w:cs="Times New Roman"/>
          <w:sz w:val="24"/>
          <w:szCs w:val="24"/>
          <w:lang w:eastAsia="bg-BG"/>
        </w:rPr>
        <w:t>Лукова-Питекова</w:t>
      </w:r>
      <w:proofErr w:type="spellEnd"/>
      <w:r w:rsidR="008E08AC" w:rsidRPr="00E20C9C">
        <w:rPr>
          <w:rFonts w:ascii="Times New Roman" w:eastAsia="Times New Roman" w:hAnsi="Times New Roman" w:cs="Times New Roman"/>
          <w:sz w:val="24"/>
          <w:szCs w:val="24"/>
          <w:lang w:eastAsia="bg-BG"/>
        </w:rPr>
        <w:t>, Цветина Стойнова</w:t>
      </w:r>
    </w:p>
    <w:p w:rsidR="00B06C1A" w:rsidRPr="00E20C9C" w:rsidRDefault="00B06C1A" w:rsidP="00E20C9C">
      <w:pPr>
        <w:spacing w:after="0" w:line="276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20C9C">
        <w:rPr>
          <w:rFonts w:ascii="Times New Roman" w:hAnsi="Times New Roman" w:cs="Times New Roman"/>
          <w:b/>
          <w:sz w:val="24"/>
          <w:szCs w:val="24"/>
        </w:rPr>
        <w:t>Отсъстваха</w:t>
      </w:r>
      <w:r w:rsidR="00455C04" w:rsidRPr="00E20C9C">
        <w:rPr>
          <w:rFonts w:ascii="Times New Roman" w:hAnsi="Times New Roman" w:cs="Times New Roman"/>
          <w:b/>
          <w:sz w:val="24"/>
          <w:szCs w:val="24"/>
        </w:rPr>
        <w:t>:</w:t>
      </w:r>
      <w:r w:rsidR="00455C04" w:rsidRPr="00E20C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Ванина Иванова</w:t>
      </w:r>
    </w:p>
    <w:p w:rsidR="008B3EC2" w:rsidRPr="00E20C9C" w:rsidRDefault="008B3EC2" w:rsidP="00E20C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E20C9C" w:rsidRDefault="0061745D" w:rsidP="00E20C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C9C">
        <w:rPr>
          <w:rFonts w:ascii="Times New Roman" w:hAnsi="Times New Roman" w:cs="Times New Roman"/>
          <w:sz w:val="24"/>
          <w:szCs w:val="24"/>
        </w:rPr>
        <w:t>Председател</w:t>
      </w:r>
      <w:r w:rsidR="00B06C1A" w:rsidRPr="00E20C9C">
        <w:rPr>
          <w:rFonts w:ascii="Times New Roman" w:hAnsi="Times New Roman" w:cs="Times New Roman"/>
          <w:sz w:val="24"/>
          <w:szCs w:val="24"/>
        </w:rPr>
        <w:t>:</w:t>
      </w:r>
      <w:r w:rsidR="00B06C1A" w:rsidRPr="00E20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София Иванова</w:t>
      </w:r>
      <w:r w:rsidR="00455C04" w:rsidRPr="00E20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-Кирилова</w:t>
      </w:r>
      <w:r w:rsidR="00B06C1A" w:rsidRPr="00E20C9C">
        <w:rPr>
          <w:rFonts w:ascii="Times New Roman" w:hAnsi="Times New Roman" w:cs="Times New Roman"/>
          <w:sz w:val="24"/>
          <w:szCs w:val="24"/>
        </w:rPr>
        <w:t>: В</w:t>
      </w:r>
      <w:r w:rsidR="008D1C8A" w:rsidRPr="00E20C9C">
        <w:rPr>
          <w:rFonts w:ascii="Times New Roman" w:hAnsi="Times New Roman" w:cs="Times New Roman"/>
          <w:sz w:val="24"/>
          <w:szCs w:val="24"/>
        </w:rPr>
        <w:t xml:space="preserve"> залата присъстват </w:t>
      </w:r>
      <w:r w:rsidR="008E08AC" w:rsidRPr="00E20C9C">
        <w:rPr>
          <w:rFonts w:ascii="Times New Roman" w:hAnsi="Times New Roman" w:cs="Times New Roman"/>
          <w:sz w:val="24"/>
          <w:szCs w:val="24"/>
        </w:rPr>
        <w:t>10</w:t>
      </w:r>
      <w:r w:rsidR="008D1C8A" w:rsidRPr="00E20C9C">
        <w:rPr>
          <w:rFonts w:ascii="Times New Roman" w:hAnsi="Times New Roman" w:cs="Times New Roman"/>
          <w:sz w:val="24"/>
          <w:szCs w:val="24"/>
        </w:rPr>
        <w:t xml:space="preserve"> </w:t>
      </w:r>
      <w:r w:rsidR="00402C0C" w:rsidRPr="00E20C9C">
        <w:rPr>
          <w:rFonts w:ascii="Times New Roman" w:hAnsi="Times New Roman" w:cs="Times New Roman"/>
          <w:sz w:val="24"/>
          <w:szCs w:val="24"/>
        </w:rPr>
        <w:t>членове на Общинската избирателна комисия. Налице е необходимият кворум. Открива</w:t>
      </w:r>
      <w:r w:rsidR="005E7D5F" w:rsidRPr="00E20C9C">
        <w:rPr>
          <w:rFonts w:ascii="Times New Roman" w:hAnsi="Times New Roman" w:cs="Times New Roman"/>
          <w:sz w:val="24"/>
          <w:szCs w:val="24"/>
        </w:rPr>
        <w:t xml:space="preserve">м </w:t>
      </w:r>
      <w:r w:rsidR="00117E2C" w:rsidRPr="00E20C9C">
        <w:rPr>
          <w:rFonts w:ascii="Times New Roman" w:hAnsi="Times New Roman" w:cs="Times New Roman"/>
          <w:sz w:val="24"/>
          <w:szCs w:val="24"/>
        </w:rPr>
        <w:t>заседанието на</w:t>
      </w:r>
      <w:r w:rsidR="008E08AC" w:rsidRPr="00E20C9C">
        <w:rPr>
          <w:rFonts w:ascii="Times New Roman" w:hAnsi="Times New Roman" w:cs="Times New Roman"/>
          <w:sz w:val="24"/>
          <w:szCs w:val="24"/>
        </w:rPr>
        <w:t xml:space="preserve"> комисията на 31.10</w:t>
      </w:r>
      <w:r w:rsidR="00853C53" w:rsidRPr="00E20C9C">
        <w:rPr>
          <w:rFonts w:ascii="Times New Roman" w:hAnsi="Times New Roman" w:cs="Times New Roman"/>
          <w:sz w:val="24"/>
          <w:szCs w:val="24"/>
        </w:rPr>
        <w:t>.2021</w:t>
      </w:r>
      <w:r w:rsidR="00402C0C" w:rsidRPr="00E20C9C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D109A8" w:rsidRPr="00E20C9C" w:rsidRDefault="00D109A8" w:rsidP="00E20C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E20C9C" w:rsidRDefault="00402C0C" w:rsidP="00E20C9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20C9C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8D1C8A" w:rsidRPr="00E20C9C">
        <w:rPr>
          <w:rFonts w:ascii="Times New Roman" w:hAnsi="Times New Roman" w:cs="Times New Roman"/>
          <w:sz w:val="24"/>
          <w:szCs w:val="24"/>
        </w:rPr>
        <w:t xml:space="preserve">ложения дневен ред. </w:t>
      </w:r>
      <w:r w:rsidR="003B742B" w:rsidRPr="00E20C9C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2575B2" w:rsidRPr="00E20C9C">
        <w:rPr>
          <w:rFonts w:ascii="Times New Roman" w:hAnsi="Times New Roman" w:cs="Times New Roman"/>
          <w:sz w:val="24"/>
          <w:szCs w:val="24"/>
        </w:rPr>
        <w:t>10</w:t>
      </w:r>
      <w:r w:rsidRPr="00E20C9C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8D1C8A" w:rsidRPr="00E20C9C">
        <w:rPr>
          <w:rFonts w:ascii="Times New Roman" w:eastAsia="Times New Roman" w:hAnsi="Times New Roman" w:cs="Times New Roman"/>
          <w:sz w:val="24"/>
          <w:szCs w:val="24"/>
          <w:lang w:eastAsia="bg-BG"/>
        </w:rPr>
        <w:t>София Иванова</w:t>
      </w:r>
      <w:r w:rsidR="00455C04" w:rsidRPr="00E20C9C">
        <w:rPr>
          <w:rFonts w:ascii="Times New Roman" w:eastAsia="Times New Roman" w:hAnsi="Times New Roman" w:cs="Times New Roman"/>
          <w:sz w:val="24"/>
          <w:szCs w:val="24"/>
          <w:lang w:eastAsia="bg-BG"/>
        </w:rPr>
        <w:t>-Кирилова</w:t>
      </w:r>
      <w:r w:rsidR="008D1C8A" w:rsidRPr="00E20C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Нели Събева, Любомира Калчева, Пека Кръстева, </w:t>
      </w:r>
      <w:r w:rsidR="003B742B" w:rsidRPr="00E20C9C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Ивалина Фотева, Венета Иванова</w:t>
      </w:r>
      <w:r w:rsidR="008D1C8A" w:rsidRPr="00E20C9C">
        <w:rPr>
          <w:rFonts w:ascii="Times New Roman" w:eastAsia="Times New Roman" w:hAnsi="Times New Roman" w:cs="Times New Roman"/>
          <w:sz w:val="24"/>
          <w:szCs w:val="24"/>
          <w:lang w:eastAsia="bg-BG"/>
        </w:rPr>
        <w:t>, Нели Петрова, Златан Павлов,</w:t>
      </w:r>
      <w:r w:rsidR="00455C04" w:rsidRPr="00E20C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Елена </w:t>
      </w:r>
      <w:proofErr w:type="spellStart"/>
      <w:r w:rsidR="00455C04" w:rsidRPr="00E20C9C">
        <w:rPr>
          <w:rFonts w:ascii="Times New Roman" w:eastAsia="Times New Roman" w:hAnsi="Times New Roman" w:cs="Times New Roman"/>
          <w:sz w:val="24"/>
          <w:szCs w:val="24"/>
          <w:lang w:eastAsia="bg-BG"/>
        </w:rPr>
        <w:t>Лукова-Питекова</w:t>
      </w:r>
      <w:proofErr w:type="spellEnd"/>
      <w:r w:rsidR="008E08AC" w:rsidRPr="00E20C9C">
        <w:rPr>
          <w:rFonts w:ascii="Times New Roman" w:eastAsia="Times New Roman" w:hAnsi="Times New Roman" w:cs="Times New Roman"/>
          <w:sz w:val="24"/>
          <w:szCs w:val="24"/>
          <w:lang w:eastAsia="bg-BG"/>
        </w:rPr>
        <w:t>, Цветина Стойнова</w:t>
      </w:r>
      <w:r w:rsidRPr="00E20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 w:rsidRPr="00E20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73CBD" w:rsidRPr="00E20C9C" w:rsidRDefault="00F809C7" w:rsidP="00E20C9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20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D109A8" w:rsidRPr="00E20C9C" w:rsidRDefault="00D109A8" w:rsidP="00E20C9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A54D0" w:rsidRDefault="00335DFB" w:rsidP="001A54D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20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</w:t>
      </w:r>
      <w:r w:rsidR="00EC573C" w:rsidRPr="00E20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20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455C04" w:rsidRPr="00E20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-Кирилова</w:t>
      </w:r>
      <w:r w:rsidRPr="00E20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  <w:r w:rsidR="008D1C8A" w:rsidRPr="00E20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Колеги, п</w:t>
      </w:r>
      <w:r w:rsidRPr="00E20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т. 1</w:t>
      </w:r>
      <w:r w:rsidR="008D1C8A" w:rsidRPr="00E20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87070" w:rsidRPr="00E20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дневния ред </w:t>
      </w:r>
      <w:r w:rsidR="00455C04" w:rsidRPr="00E20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следва да разгледаме и анализираме </w:t>
      </w:r>
      <w:r w:rsidR="008E08AC" w:rsidRPr="00E20C9C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получен документ</w:t>
      </w:r>
      <w:r w:rsidR="008E08AC" w:rsidRPr="00E20C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8E08AC" w:rsidRPr="00E20C9C">
        <w:rPr>
          <w:rFonts w:ascii="Times New Roman" w:hAnsi="Times New Roman" w:cs="Times New Roman"/>
          <w:sz w:val="24"/>
          <w:szCs w:val="24"/>
          <w:shd w:val="clear" w:color="auto" w:fill="FFFFFF"/>
        </w:rPr>
        <w:t>от фирма „</w:t>
      </w:r>
      <w:proofErr w:type="spellStart"/>
      <w:r w:rsidR="008E08AC" w:rsidRPr="00E20C9C">
        <w:rPr>
          <w:rFonts w:ascii="Times New Roman" w:hAnsi="Times New Roman" w:cs="Times New Roman"/>
          <w:sz w:val="24"/>
          <w:szCs w:val="24"/>
          <w:shd w:val="clear" w:color="auto" w:fill="FFFFFF"/>
        </w:rPr>
        <w:t>Бивар</w:t>
      </w:r>
      <w:proofErr w:type="spellEnd"/>
      <w:r w:rsidR="008E08AC" w:rsidRPr="00E20C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АД в ОИК – Челопеч </w:t>
      </w:r>
      <w:r w:rsidR="008E08AC" w:rsidRPr="00E20C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="008E08AC" w:rsidRPr="00E20C9C">
        <w:rPr>
          <w:rFonts w:ascii="Times New Roman" w:hAnsi="Times New Roman" w:cs="Times New Roman"/>
          <w:sz w:val="24"/>
          <w:szCs w:val="24"/>
          <w:shd w:val="clear" w:color="auto" w:fill="FFFFFF"/>
        </w:rPr>
        <w:t>пълномощно</w:t>
      </w:r>
      <w:r w:rsidR="008E08AC" w:rsidRPr="00E20C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="008E08AC" w:rsidRPr="00E20C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вх. № 58/ 27.10.2021 г. във връзка с получено писмо от ЦИК с </w:t>
      </w:r>
      <w:r w:rsidR="00143F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                     </w:t>
      </w:r>
      <w:r w:rsidR="008E08AC" w:rsidRPr="00E20C9C">
        <w:rPr>
          <w:rFonts w:ascii="Times New Roman" w:hAnsi="Times New Roman" w:cs="Times New Roman"/>
          <w:sz w:val="24"/>
          <w:szCs w:val="24"/>
          <w:shd w:val="clear" w:color="auto" w:fill="FFFFFF"/>
        </w:rPr>
        <w:t>изх. № МИ-15-253/ 03.09.2021 г. по отношение на преписка от Главна дирекция "Национална полиция".</w:t>
      </w:r>
      <w:r w:rsidR="008E08AC" w:rsidRPr="00E20C9C">
        <w:rPr>
          <w:rFonts w:ascii="Times New Roman" w:hAnsi="Times New Roman" w:cs="Times New Roman"/>
          <w:sz w:val="24"/>
          <w:szCs w:val="24"/>
        </w:rPr>
        <w:t xml:space="preserve"> </w:t>
      </w:r>
      <w:r w:rsidR="001A54D0">
        <w:rPr>
          <w:rFonts w:ascii="Times New Roman" w:hAnsi="Times New Roman" w:cs="Times New Roman"/>
          <w:sz w:val="24"/>
          <w:szCs w:val="24"/>
        </w:rPr>
        <w:t xml:space="preserve">Трябва да разгледаме и обобщим </w:t>
      </w:r>
      <w:proofErr w:type="spellStart"/>
      <w:r w:rsidR="001A54D0">
        <w:rPr>
          <w:rFonts w:ascii="Times New Roman" w:hAnsi="Times New Roman" w:cs="Times New Roman"/>
          <w:sz w:val="24"/>
          <w:szCs w:val="24"/>
        </w:rPr>
        <w:t>до</w:t>
      </w:r>
      <w:r w:rsidR="00143FCD">
        <w:rPr>
          <w:rFonts w:ascii="Times New Roman" w:hAnsi="Times New Roman" w:cs="Times New Roman"/>
          <w:sz w:val="24"/>
          <w:szCs w:val="24"/>
        </w:rPr>
        <w:t>казателствения</w:t>
      </w:r>
      <w:proofErr w:type="spellEnd"/>
      <w:r w:rsidR="00143FCD">
        <w:rPr>
          <w:rFonts w:ascii="Times New Roman" w:hAnsi="Times New Roman" w:cs="Times New Roman"/>
          <w:sz w:val="24"/>
          <w:szCs w:val="24"/>
        </w:rPr>
        <w:t xml:space="preserve"> материал от всичк</w:t>
      </w:r>
      <w:r w:rsidR="001A54D0">
        <w:rPr>
          <w:rFonts w:ascii="Times New Roman" w:hAnsi="Times New Roman" w:cs="Times New Roman"/>
          <w:sz w:val="24"/>
          <w:szCs w:val="24"/>
        </w:rPr>
        <w:t>и заседания (</w:t>
      </w:r>
      <w:r w:rsidR="001A54D0" w:rsidRPr="00E20C9C">
        <w:rPr>
          <w:rFonts w:ascii="Times New Roman" w:hAnsi="Times New Roman" w:cs="Times New Roman"/>
          <w:sz w:val="24"/>
          <w:szCs w:val="24"/>
        </w:rPr>
        <w:t>проведени на 12.09.2021 г., 10.</w:t>
      </w:r>
      <w:proofErr w:type="spellStart"/>
      <w:r w:rsidR="001A54D0" w:rsidRPr="00E20C9C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="001A54D0" w:rsidRPr="00E20C9C">
        <w:rPr>
          <w:rFonts w:ascii="Times New Roman" w:hAnsi="Times New Roman" w:cs="Times New Roman"/>
          <w:sz w:val="24"/>
          <w:szCs w:val="24"/>
        </w:rPr>
        <w:t>.2021 г. и днес 31.10.2021 г</w:t>
      </w:r>
      <w:r w:rsidR="00143FC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A54D0" w:rsidRPr="00E20C9C">
        <w:rPr>
          <w:rFonts w:ascii="Times New Roman" w:hAnsi="Times New Roman" w:cs="Times New Roman"/>
          <w:sz w:val="24"/>
          <w:szCs w:val="24"/>
        </w:rPr>
        <w:t xml:space="preserve"> </w:t>
      </w:r>
      <w:r w:rsidR="001A54D0">
        <w:rPr>
          <w:rFonts w:ascii="Times New Roman" w:hAnsi="Times New Roman" w:cs="Times New Roman"/>
          <w:sz w:val="24"/>
          <w:szCs w:val="24"/>
        </w:rPr>
        <w:t xml:space="preserve">и да вземем крайно решение по казуса дали има </w:t>
      </w:r>
      <w:r w:rsidR="001A54D0" w:rsidRPr="00E20C9C">
        <w:rPr>
          <w:rFonts w:ascii="Times New Roman" w:hAnsi="Times New Roman" w:cs="Times New Roman"/>
          <w:sz w:val="24"/>
          <w:szCs w:val="24"/>
        </w:rPr>
        <w:t>нарушение на чл. 41, ал. 1 от Закона за местното самоуправление и местната администрация (ЗМСМА) от кмета на община Челопеч</w:t>
      </w:r>
      <w:r w:rsidR="001A54D0">
        <w:rPr>
          <w:rFonts w:ascii="Times New Roman" w:hAnsi="Times New Roman" w:cs="Times New Roman"/>
          <w:sz w:val="24"/>
          <w:szCs w:val="24"/>
        </w:rPr>
        <w:t xml:space="preserve">. </w:t>
      </w:r>
      <w:r w:rsidR="00EE3EE5" w:rsidRPr="00E20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Колеги, във връзка с юридическата специфика на този казус предоставям на вашето внимание</w:t>
      </w:r>
      <w:r w:rsidR="008E08AC" w:rsidRPr="00E20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допълнение на</w:t>
      </w:r>
      <w:r w:rsidR="00EE3EE5" w:rsidRPr="00E20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правно</w:t>
      </w:r>
      <w:r w:rsidR="008E08AC" w:rsidRPr="00E20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="00EE3EE5" w:rsidRPr="00E20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становище от Адвокатско дружество „Добрева, Димитров и </w:t>
      </w:r>
      <w:proofErr w:type="spellStart"/>
      <w:r w:rsidR="00EE3EE5" w:rsidRPr="00E20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партьори</w:t>
      </w:r>
      <w:proofErr w:type="spellEnd"/>
      <w:r w:rsidR="00EE3EE5" w:rsidRPr="00E20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”. Позволете ми да ви запозная с това</w:t>
      </w:r>
      <w:r w:rsidR="008E08AC" w:rsidRPr="00E20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допълнение. </w:t>
      </w:r>
      <w:r w:rsidR="00EE3EE5" w:rsidRPr="00E20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 София Иванова-Кирилова запозна членовете на ОИК – Челопеч с</w:t>
      </w:r>
      <w:r w:rsidR="008E08AC" w:rsidRPr="00E20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допълнението на </w:t>
      </w:r>
      <w:r w:rsidR="00EE3EE5" w:rsidRPr="00E20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правното становище.</w:t>
      </w:r>
      <w:r w:rsidR="00E20C9C" w:rsidRPr="00E20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4749C" w:rsidRDefault="0034749C" w:rsidP="001A54D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20C9C" w:rsidRPr="0034749C" w:rsidRDefault="00143FCD" w:rsidP="0034749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В ОИК – Челопеч е постъп</w:t>
      </w:r>
      <w:r w:rsidR="0034749C">
        <w:rPr>
          <w:rFonts w:ascii="Times New Roman" w:hAnsi="Times New Roman" w:cs="Times New Roman"/>
          <w:sz w:val="24"/>
          <w:szCs w:val="24"/>
        </w:rPr>
        <w:t>ило</w:t>
      </w:r>
      <w:r w:rsidR="00E20C9C" w:rsidRPr="00E20C9C">
        <w:rPr>
          <w:rFonts w:ascii="Times New Roman" w:hAnsi="Times New Roman" w:cs="Times New Roman"/>
          <w:sz w:val="24"/>
          <w:szCs w:val="24"/>
        </w:rPr>
        <w:t xml:space="preserve"> писмо от Централната избирателна комисия с изх. № МИ-15-253 от 03.09.2021 г.</w:t>
      </w:r>
      <w:r w:rsidR="00E20C9C" w:rsidRPr="00E20C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20C9C" w:rsidRPr="00E20C9C">
        <w:rPr>
          <w:rFonts w:ascii="Times New Roman" w:hAnsi="Times New Roman" w:cs="Times New Roman"/>
          <w:sz w:val="24"/>
          <w:szCs w:val="24"/>
        </w:rPr>
        <w:t xml:space="preserve">по повод писмо от Главна дирекция „Национална полиция“ (ГДНП) с рег. № 328600-41808 от 31.08.2021 г. за извършвана проверка по преписка с вх. № </w:t>
      </w:r>
      <w:r w:rsidR="00E20C9C" w:rsidRPr="00E20C9C">
        <w:rPr>
          <w:rFonts w:ascii="Times New Roman" w:hAnsi="Times New Roman" w:cs="Times New Roman"/>
          <w:sz w:val="24"/>
          <w:szCs w:val="24"/>
        </w:rPr>
        <w:lastRenderedPageBreak/>
        <w:t xml:space="preserve">3286000-39083/16.08.2021 г. на ГДНП и рег. № 1723/2021 г. по описа на Специализирана прокуратура гр. София, образувана по сигнал на Стоян </w:t>
      </w:r>
      <w:proofErr w:type="spellStart"/>
      <w:r w:rsidR="00E20C9C" w:rsidRPr="00E20C9C">
        <w:rPr>
          <w:rFonts w:ascii="Times New Roman" w:hAnsi="Times New Roman" w:cs="Times New Roman"/>
          <w:sz w:val="24"/>
          <w:szCs w:val="24"/>
        </w:rPr>
        <w:t>Шиеко</w:t>
      </w:r>
      <w:r w:rsidR="0034749C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34749C">
        <w:rPr>
          <w:rFonts w:ascii="Times New Roman" w:hAnsi="Times New Roman" w:cs="Times New Roman"/>
          <w:sz w:val="24"/>
          <w:szCs w:val="24"/>
        </w:rPr>
        <w:t xml:space="preserve"> срещу кмета на община Челопеч </w:t>
      </w:r>
      <w:r w:rsidR="00E20C9C" w:rsidRPr="00E20C9C">
        <w:rPr>
          <w:rFonts w:ascii="Times New Roman" w:hAnsi="Times New Roman" w:cs="Times New Roman"/>
          <w:sz w:val="24"/>
          <w:szCs w:val="24"/>
        </w:rPr>
        <w:t>с твърдение за извършено нарушение на чл. 41, ал. 1 от Закона за местното самоуправление и местната администрация (ЗМСМА) от кмета на община Челопеч. Към писмото от ГДНП с рег. № 328600-41808 от 31.08.2021 г. са прилож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20C9C" w:rsidRPr="00E20C9C">
        <w:rPr>
          <w:rFonts w:ascii="Times New Roman" w:hAnsi="Times New Roman" w:cs="Times New Roman"/>
          <w:sz w:val="24"/>
          <w:szCs w:val="24"/>
        </w:rPr>
        <w:t>ни: незаверено копие от Протокол от заседание на съвета на директорите на „</w:t>
      </w:r>
      <w:proofErr w:type="spellStart"/>
      <w:r w:rsidR="00E20C9C"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="00E20C9C" w:rsidRPr="00E20C9C">
        <w:rPr>
          <w:rFonts w:ascii="Times New Roman" w:hAnsi="Times New Roman" w:cs="Times New Roman"/>
          <w:sz w:val="24"/>
          <w:szCs w:val="24"/>
        </w:rPr>
        <w:t>“ АД, гр. Мездра от 29.07.2021 г. и разпечатка от информационна система „</w:t>
      </w:r>
      <w:proofErr w:type="spellStart"/>
      <w:r w:rsidR="00E20C9C" w:rsidRPr="00E20C9C">
        <w:rPr>
          <w:rFonts w:ascii="Times New Roman" w:hAnsi="Times New Roman" w:cs="Times New Roman"/>
          <w:sz w:val="24"/>
          <w:szCs w:val="24"/>
        </w:rPr>
        <w:t>Сиела</w:t>
      </w:r>
      <w:proofErr w:type="spellEnd"/>
      <w:r w:rsidR="00E20C9C" w:rsidRPr="00E20C9C">
        <w:rPr>
          <w:rFonts w:ascii="Times New Roman" w:hAnsi="Times New Roman" w:cs="Times New Roman"/>
          <w:sz w:val="24"/>
          <w:szCs w:val="24"/>
        </w:rPr>
        <w:t xml:space="preserve">“ от 09.08.2021 г., съдържаща данни за </w:t>
      </w:r>
      <w:bookmarkStart w:id="0" w:name="_Hlk84319408"/>
      <w:r w:rsidR="00E20C9C" w:rsidRPr="00E20C9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E20C9C"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="00E20C9C" w:rsidRPr="00E20C9C">
        <w:rPr>
          <w:rFonts w:ascii="Times New Roman" w:hAnsi="Times New Roman" w:cs="Times New Roman"/>
          <w:sz w:val="24"/>
          <w:szCs w:val="24"/>
        </w:rPr>
        <w:t>“ АД, гр. Мездра</w:t>
      </w:r>
      <w:bookmarkEnd w:id="0"/>
      <w:r w:rsidR="00E20C9C" w:rsidRPr="00E20C9C">
        <w:rPr>
          <w:rFonts w:ascii="Times New Roman" w:hAnsi="Times New Roman" w:cs="Times New Roman"/>
          <w:sz w:val="24"/>
          <w:szCs w:val="24"/>
        </w:rPr>
        <w:t>. В писмото на ЦИК с вх. № 55/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C9C" w:rsidRPr="00E20C9C">
        <w:rPr>
          <w:rFonts w:ascii="Times New Roman" w:hAnsi="Times New Roman" w:cs="Times New Roman"/>
          <w:sz w:val="24"/>
          <w:szCs w:val="24"/>
        </w:rPr>
        <w:t>09.</w:t>
      </w:r>
      <w:proofErr w:type="spellStart"/>
      <w:r w:rsidR="00E20C9C" w:rsidRPr="00E20C9C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="00E20C9C" w:rsidRPr="00E20C9C">
        <w:rPr>
          <w:rFonts w:ascii="Times New Roman" w:hAnsi="Times New Roman" w:cs="Times New Roman"/>
          <w:sz w:val="24"/>
          <w:szCs w:val="24"/>
        </w:rPr>
        <w:t>.2021 г. е дадено указание към ОИК Челопеч да извърши следните действия: проверка на изложените в цитираното писмо на ГДНП твърдения относно притежаването на акции в търговско дружество „</w:t>
      </w:r>
      <w:proofErr w:type="spellStart"/>
      <w:r w:rsidR="00E20C9C"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="00E20C9C" w:rsidRPr="00E20C9C">
        <w:rPr>
          <w:rFonts w:ascii="Times New Roman" w:hAnsi="Times New Roman" w:cs="Times New Roman"/>
          <w:sz w:val="24"/>
          <w:szCs w:val="24"/>
        </w:rPr>
        <w:t xml:space="preserve">“ АД от страна на кмета на община Челопеч Алекси Иванов </w:t>
      </w:r>
      <w:proofErr w:type="spellStart"/>
      <w:r w:rsidR="00E20C9C" w:rsidRPr="00E20C9C">
        <w:rPr>
          <w:rFonts w:ascii="Times New Roman" w:hAnsi="Times New Roman" w:cs="Times New Roman"/>
          <w:sz w:val="24"/>
          <w:szCs w:val="24"/>
        </w:rPr>
        <w:t>Кесяков</w:t>
      </w:r>
      <w:proofErr w:type="spellEnd"/>
      <w:r w:rsidR="00E20C9C" w:rsidRPr="00E20C9C">
        <w:rPr>
          <w:rFonts w:ascii="Times New Roman" w:hAnsi="Times New Roman" w:cs="Times New Roman"/>
          <w:sz w:val="24"/>
          <w:szCs w:val="24"/>
        </w:rPr>
        <w:t xml:space="preserve">, участието му като пълномощник в заседание на съвета на директорите на същата фирма и качеството му на пълномощник на член на съвета на директорите; да прецени дали тези обстоятелства не се явяват законова пречка за кмета на община Челопеч Алекси Иванов </w:t>
      </w:r>
      <w:proofErr w:type="spellStart"/>
      <w:r w:rsidR="00E20C9C" w:rsidRPr="00E20C9C">
        <w:rPr>
          <w:rFonts w:ascii="Times New Roman" w:hAnsi="Times New Roman" w:cs="Times New Roman"/>
          <w:sz w:val="24"/>
          <w:szCs w:val="24"/>
        </w:rPr>
        <w:t>Кесяков</w:t>
      </w:r>
      <w:proofErr w:type="spellEnd"/>
      <w:r w:rsidR="00E20C9C" w:rsidRPr="00E20C9C">
        <w:rPr>
          <w:rFonts w:ascii="Times New Roman" w:hAnsi="Times New Roman" w:cs="Times New Roman"/>
          <w:sz w:val="24"/>
          <w:szCs w:val="24"/>
        </w:rPr>
        <w:t xml:space="preserve"> да изпълнява кметските си задължения; да извърши преценка за предприемане на съответните действия по компетентност. Доколкото в писмото на ГДНП се излагат твърдения и се прилагат документи за нарушаване на забраните по чл. 41, ал. 1 от ЗМСМА, то единствено в правомощията на ОИК Челопеч е да установи дали тези твърдения обосновават факти, водещи до несъвместимост с упражняването на кметските правомощия на Алекси Иванов </w:t>
      </w:r>
      <w:proofErr w:type="spellStart"/>
      <w:r w:rsidR="00E20C9C" w:rsidRPr="00E20C9C">
        <w:rPr>
          <w:rFonts w:ascii="Times New Roman" w:hAnsi="Times New Roman" w:cs="Times New Roman"/>
          <w:sz w:val="24"/>
          <w:szCs w:val="24"/>
        </w:rPr>
        <w:t>Кесяков</w:t>
      </w:r>
      <w:proofErr w:type="spellEnd"/>
      <w:r w:rsidR="00E20C9C" w:rsidRPr="00E20C9C">
        <w:rPr>
          <w:rFonts w:ascii="Times New Roman" w:hAnsi="Times New Roman" w:cs="Times New Roman"/>
          <w:sz w:val="24"/>
          <w:szCs w:val="24"/>
        </w:rPr>
        <w:t xml:space="preserve"> като кмет на община Челопеч и съответно, да приложи ЗМСМА в хипотезите на несъвместимост. В тази връзка, в рамките на своите </w:t>
      </w:r>
      <w:proofErr w:type="spellStart"/>
      <w:r w:rsidR="00E20C9C" w:rsidRPr="00E20C9C">
        <w:rPr>
          <w:rFonts w:ascii="Times New Roman" w:hAnsi="Times New Roman" w:cs="Times New Roman"/>
          <w:sz w:val="24"/>
          <w:szCs w:val="24"/>
        </w:rPr>
        <w:t>правомощния</w:t>
      </w:r>
      <w:proofErr w:type="spellEnd"/>
      <w:r w:rsidR="00E20C9C" w:rsidRPr="00E20C9C">
        <w:rPr>
          <w:rFonts w:ascii="Times New Roman" w:hAnsi="Times New Roman" w:cs="Times New Roman"/>
          <w:sz w:val="24"/>
          <w:szCs w:val="24"/>
        </w:rPr>
        <w:t xml:space="preserve"> и компетентност по ЗМСМА, ОИК Челопеч е образувало производство по чл. 42, ал. 4, във връзка с чл. 42, ал. 1, т. 9, и чл. 41, ал. 1 от ЗМСМА по отношение на кмета на община Челопеч - Алекси Иванов </w:t>
      </w:r>
      <w:proofErr w:type="spellStart"/>
      <w:r w:rsidR="00E20C9C" w:rsidRPr="00E20C9C">
        <w:rPr>
          <w:rFonts w:ascii="Times New Roman" w:hAnsi="Times New Roman" w:cs="Times New Roman"/>
          <w:sz w:val="24"/>
          <w:szCs w:val="24"/>
        </w:rPr>
        <w:t>Кесяков</w:t>
      </w:r>
      <w:proofErr w:type="spellEnd"/>
      <w:r w:rsidR="00E20C9C" w:rsidRPr="00E20C9C">
        <w:rPr>
          <w:rFonts w:ascii="Times New Roman" w:hAnsi="Times New Roman" w:cs="Times New Roman"/>
          <w:sz w:val="24"/>
          <w:szCs w:val="24"/>
        </w:rPr>
        <w:t xml:space="preserve"> за установяване на факти и обстоятелства за нарушаване на забраната на чл. 41, ал. 1 от ЗМСМА, представляващо основание за предсрочно прекратяване на пълномощията на кмета на общината – за извършване на търговска дейност по смисъла на Търговския закон и за участие в управлението на търговски дружества.</w:t>
      </w:r>
    </w:p>
    <w:p w:rsidR="00E20C9C" w:rsidRPr="00E20C9C" w:rsidRDefault="00E20C9C" w:rsidP="0034749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C9C">
        <w:rPr>
          <w:rFonts w:ascii="Times New Roman" w:hAnsi="Times New Roman" w:cs="Times New Roman"/>
          <w:sz w:val="24"/>
          <w:szCs w:val="24"/>
        </w:rPr>
        <w:t>На свое заседание, проведено на 12.09.2021 г., ОИК Челопеч се запозна с писмо от ЦИК с вх. № 55/</w:t>
      </w:r>
      <w:r w:rsidR="00143FCD">
        <w:rPr>
          <w:rFonts w:ascii="Times New Roman" w:hAnsi="Times New Roman" w:cs="Times New Roman"/>
          <w:sz w:val="24"/>
          <w:szCs w:val="24"/>
        </w:rPr>
        <w:t xml:space="preserve"> </w:t>
      </w:r>
      <w:r w:rsidRPr="00E20C9C">
        <w:rPr>
          <w:rFonts w:ascii="Times New Roman" w:hAnsi="Times New Roman" w:cs="Times New Roman"/>
          <w:sz w:val="24"/>
          <w:szCs w:val="24"/>
        </w:rPr>
        <w:t>09.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.2021 г. и приложеното към него писмо от ГДНП с рег. № 328600-41808 от 31.08.2021 г. Тъй като </w:t>
      </w:r>
      <w:r w:rsidRPr="00E20C9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чл. 42, ал. 2 от ЗМСМА изрично посочва, че нарушението на чл. 41, ал. 1 от ЗМСМА трябва да бъде установено със съответните документи, издадени от компетентен орган и с</w:t>
      </w:r>
      <w:r w:rsidRPr="00E20C9C">
        <w:rPr>
          <w:rFonts w:ascii="Times New Roman" w:hAnsi="Times New Roman" w:cs="Times New Roman"/>
          <w:sz w:val="24"/>
          <w:szCs w:val="24"/>
        </w:rPr>
        <w:t>лед като се установи, че приложената към писмото на ГДНП разпечатка от информационна система „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Сиела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>“ от 09.08.2021 г., съдържаща данни за „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“ АД, гр. Мездра, не е документ, </w:t>
      </w:r>
      <w:r w:rsidR="00143FCD">
        <w:rPr>
          <w:rFonts w:ascii="Times New Roman" w:hAnsi="Times New Roman" w:cs="Times New Roman"/>
          <w:sz w:val="24"/>
          <w:szCs w:val="24"/>
        </w:rPr>
        <w:t>издаден от компетентен орган и</w:t>
      </w:r>
      <w:r w:rsidRPr="00E20C9C">
        <w:rPr>
          <w:rFonts w:ascii="Times New Roman" w:hAnsi="Times New Roman" w:cs="Times New Roman"/>
          <w:sz w:val="24"/>
          <w:szCs w:val="24"/>
        </w:rPr>
        <w:t xml:space="preserve"> с решение № 63/12.09.2021 г. на ОИК Челопеч </w:t>
      </w:r>
      <w:r w:rsidR="00143FCD">
        <w:rPr>
          <w:rFonts w:ascii="Times New Roman" w:hAnsi="Times New Roman" w:cs="Times New Roman"/>
          <w:sz w:val="24"/>
          <w:szCs w:val="24"/>
        </w:rPr>
        <w:t>реши</w:t>
      </w:r>
      <w:r w:rsidRPr="00E20C9C">
        <w:rPr>
          <w:rFonts w:ascii="Times New Roman" w:hAnsi="Times New Roman" w:cs="Times New Roman"/>
          <w:sz w:val="24"/>
          <w:szCs w:val="24"/>
        </w:rPr>
        <w:t xml:space="preserve"> да се изпрати писмо до Агенция по вписванията – търговски регистър и регистър на юридическите лица с нестопанска цел, с което да се изискат: удостоверение за актуално състояние на „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>” АД, ЕИК 106006356 и заверен препис от всички приложени документи по заявление за обявяване на покана за провеждане на общо събрание на „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>” АД, ЕИК 106006356 на 10.09.2021 г. и алтернативна дата 24.09.2021 г., свикано с решение на Съвета на директорите отразено в протокол от 29.07.2021 г.</w:t>
      </w:r>
    </w:p>
    <w:p w:rsidR="00E20C9C" w:rsidRPr="00E20C9C" w:rsidRDefault="00E20C9C" w:rsidP="00E20C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9C">
        <w:rPr>
          <w:rFonts w:ascii="Times New Roman" w:hAnsi="Times New Roman" w:cs="Times New Roman"/>
          <w:sz w:val="24"/>
          <w:szCs w:val="24"/>
        </w:rPr>
        <w:t xml:space="preserve">В тази връзка, на </w:t>
      </w:r>
      <w:r w:rsidRPr="00E20C9C">
        <w:rPr>
          <w:rFonts w:ascii="Times New Roman" w:hAnsi="Times New Roman" w:cs="Times New Roman"/>
          <w:sz w:val="24"/>
          <w:szCs w:val="24"/>
          <w:lang w:val="en-GB"/>
        </w:rPr>
        <w:t xml:space="preserve">12.09.2021 </w:t>
      </w:r>
      <w:r w:rsidRPr="00E20C9C">
        <w:rPr>
          <w:rFonts w:ascii="Times New Roman" w:hAnsi="Times New Roman" w:cs="Times New Roman"/>
          <w:sz w:val="24"/>
          <w:szCs w:val="24"/>
        </w:rPr>
        <w:t>г. е изпратено писмо с изх. № 13/</w:t>
      </w:r>
      <w:r w:rsidR="00143FCD">
        <w:rPr>
          <w:rFonts w:ascii="Times New Roman" w:hAnsi="Times New Roman" w:cs="Times New Roman"/>
          <w:sz w:val="24"/>
          <w:szCs w:val="24"/>
        </w:rPr>
        <w:t xml:space="preserve"> </w:t>
      </w:r>
      <w:r w:rsidRPr="00E20C9C">
        <w:rPr>
          <w:rFonts w:ascii="Times New Roman" w:hAnsi="Times New Roman" w:cs="Times New Roman"/>
          <w:sz w:val="24"/>
          <w:szCs w:val="24"/>
        </w:rPr>
        <w:t xml:space="preserve">12.09.2021 г. до Агенция по вписванията – търговски регистър и регистър на юридическите лица с нестопанска цел с искане за представяне на посочените по-горе документи. </w:t>
      </w:r>
    </w:p>
    <w:p w:rsidR="00E20C9C" w:rsidRPr="00E20C9C" w:rsidRDefault="00907B56" w:rsidP="00E20C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B56">
        <w:rPr>
          <w:rFonts w:ascii="Times New Roman" w:hAnsi="Times New Roman" w:cs="Times New Roman"/>
          <w:color w:val="000000" w:themeColor="text1"/>
          <w:sz w:val="24"/>
          <w:szCs w:val="24"/>
        </w:rPr>
        <w:t>С вх. № 56/ 01</w:t>
      </w:r>
      <w:r w:rsidRPr="00907B56">
        <w:rPr>
          <w:rFonts w:ascii="Times New Roman" w:hAnsi="Times New Roman" w:cs="Times New Roman"/>
          <w:color w:val="000000" w:themeColor="text1"/>
          <w:sz w:val="24"/>
          <w:szCs w:val="24"/>
          <w:lang w:val="en-TT"/>
        </w:rPr>
        <w:t>.10.</w:t>
      </w:r>
      <w:r w:rsidR="00E20C9C" w:rsidRPr="00907B56">
        <w:rPr>
          <w:rFonts w:ascii="Times New Roman" w:hAnsi="Times New Roman" w:cs="Times New Roman"/>
          <w:color w:val="000000" w:themeColor="text1"/>
          <w:sz w:val="24"/>
          <w:szCs w:val="24"/>
        </w:rPr>
        <w:t>2021 г., във</w:t>
      </w:r>
      <w:r w:rsidR="00E20C9C" w:rsidRPr="00E20C9C">
        <w:rPr>
          <w:rFonts w:ascii="Times New Roman" w:hAnsi="Times New Roman" w:cs="Times New Roman"/>
          <w:sz w:val="24"/>
          <w:szCs w:val="24"/>
        </w:rPr>
        <w:t xml:space="preserve"> входящия регистър на ОИК Челопеч е заведено писмо от Агенция по вписванията с изх. № 06-00-276/</w:t>
      </w:r>
      <w:r w:rsidR="0034749C">
        <w:rPr>
          <w:rFonts w:ascii="Times New Roman" w:hAnsi="Times New Roman" w:cs="Times New Roman"/>
          <w:sz w:val="24"/>
          <w:szCs w:val="24"/>
        </w:rPr>
        <w:t xml:space="preserve"> </w:t>
      </w:r>
      <w:r w:rsidR="00E20C9C" w:rsidRPr="00E20C9C">
        <w:rPr>
          <w:rFonts w:ascii="Times New Roman" w:hAnsi="Times New Roman" w:cs="Times New Roman"/>
          <w:sz w:val="24"/>
          <w:szCs w:val="24"/>
        </w:rPr>
        <w:t xml:space="preserve">24.09.2021 г., към което са приложени: </w:t>
      </w:r>
      <w:bookmarkStart w:id="1" w:name="_Hlk84333243"/>
      <w:r w:rsidR="00E20C9C" w:rsidRPr="00E20C9C">
        <w:rPr>
          <w:rFonts w:ascii="Times New Roman" w:hAnsi="Times New Roman" w:cs="Times New Roman"/>
          <w:sz w:val="24"/>
          <w:szCs w:val="24"/>
        </w:rPr>
        <w:t xml:space="preserve">оригинал на удостоверение с изх. № 20210916155014 от 16.09.2021 г., издадено от Агенция по </w:t>
      </w:r>
      <w:r w:rsidR="00E20C9C" w:rsidRPr="00E20C9C">
        <w:rPr>
          <w:rFonts w:ascii="Times New Roman" w:hAnsi="Times New Roman" w:cs="Times New Roman"/>
          <w:sz w:val="24"/>
          <w:szCs w:val="24"/>
        </w:rPr>
        <w:lastRenderedPageBreak/>
        <w:t>вписванията</w:t>
      </w:r>
      <w:bookmarkEnd w:id="1"/>
      <w:r w:rsidR="00E20C9C" w:rsidRPr="00E20C9C">
        <w:rPr>
          <w:rFonts w:ascii="Times New Roman" w:hAnsi="Times New Roman" w:cs="Times New Roman"/>
          <w:sz w:val="24"/>
          <w:szCs w:val="24"/>
        </w:rPr>
        <w:t xml:space="preserve">, заявление Г1 20210803172904, подадено по електронен път с приложени към него: преводно нареждане/вносна бележка с референция FT21215839817430 от 03.08.2021 г., декларация по чл. 13, ал. 5 от Закона за търговския регистър от </w:t>
      </w:r>
      <w:proofErr w:type="spellStart"/>
      <w:r w:rsidR="00E20C9C" w:rsidRPr="00E20C9C">
        <w:rPr>
          <w:rFonts w:ascii="Times New Roman" w:hAnsi="Times New Roman" w:cs="Times New Roman"/>
          <w:sz w:val="24"/>
          <w:szCs w:val="24"/>
        </w:rPr>
        <w:t>адв</w:t>
      </w:r>
      <w:proofErr w:type="spellEnd"/>
      <w:r w:rsidR="00E20C9C" w:rsidRPr="00E20C9C">
        <w:rPr>
          <w:rFonts w:ascii="Times New Roman" w:hAnsi="Times New Roman" w:cs="Times New Roman"/>
          <w:sz w:val="24"/>
          <w:szCs w:val="24"/>
        </w:rPr>
        <w:t>. Виктория Данчева Данкова, декларация по чл. 13, ал. 4 от Закона за търговския регистър от Петър Георгиев Вълов - изпълнителен директор на „</w:t>
      </w:r>
      <w:proofErr w:type="spellStart"/>
      <w:r w:rsidR="00E20C9C"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="00E20C9C" w:rsidRPr="00E20C9C">
        <w:rPr>
          <w:rFonts w:ascii="Times New Roman" w:hAnsi="Times New Roman" w:cs="Times New Roman"/>
          <w:sz w:val="24"/>
          <w:szCs w:val="24"/>
        </w:rPr>
        <w:t>“ АД, пълномощно от изпълнителния директор на „</w:t>
      </w:r>
      <w:proofErr w:type="spellStart"/>
      <w:r w:rsidR="00E20C9C"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="00E20C9C" w:rsidRPr="00E20C9C">
        <w:rPr>
          <w:rFonts w:ascii="Times New Roman" w:hAnsi="Times New Roman" w:cs="Times New Roman"/>
          <w:sz w:val="24"/>
          <w:szCs w:val="24"/>
        </w:rPr>
        <w:t xml:space="preserve">“ АД Петър Георгиев Вълов за </w:t>
      </w:r>
      <w:proofErr w:type="spellStart"/>
      <w:r w:rsidR="00E20C9C" w:rsidRPr="00E20C9C">
        <w:rPr>
          <w:rFonts w:ascii="Times New Roman" w:hAnsi="Times New Roman" w:cs="Times New Roman"/>
          <w:sz w:val="24"/>
          <w:szCs w:val="24"/>
        </w:rPr>
        <w:t>адв</w:t>
      </w:r>
      <w:proofErr w:type="spellEnd"/>
      <w:r w:rsidR="00E20C9C" w:rsidRPr="00E20C9C">
        <w:rPr>
          <w:rFonts w:ascii="Times New Roman" w:hAnsi="Times New Roman" w:cs="Times New Roman"/>
          <w:sz w:val="24"/>
          <w:szCs w:val="24"/>
        </w:rPr>
        <w:t>. Виктория Данчева Данкова, протокол на съвета на директорите на „</w:t>
      </w:r>
      <w:proofErr w:type="spellStart"/>
      <w:r w:rsidR="00E20C9C"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="00E20C9C" w:rsidRPr="00E20C9C">
        <w:rPr>
          <w:rFonts w:ascii="Times New Roman" w:hAnsi="Times New Roman" w:cs="Times New Roman"/>
          <w:sz w:val="24"/>
          <w:szCs w:val="24"/>
        </w:rPr>
        <w:t>“ АД от 29.07.2021 г., втори протокол от заседание на съвета на директорите на „</w:t>
      </w:r>
      <w:proofErr w:type="spellStart"/>
      <w:r w:rsidR="00E20C9C"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="00E20C9C" w:rsidRPr="00E20C9C">
        <w:rPr>
          <w:rFonts w:ascii="Times New Roman" w:hAnsi="Times New Roman" w:cs="Times New Roman"/>
          <w:sz w:val="24"/>
          <w:szCs w:val="24"/>
        </w:rPr>
        <w:t>“ АД от 29.07.2021 г., второ пълномощно от Петър Георгиев Вълов - изпълнителен директор на „</w:t>
      </w:r>
      <w:proofErr w:type="spellStart"/>
      <w:r w:rsidR="00E20C9C"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="00E20C9C" w:rsidRPr="00E20C9C">
        <w:rPr>
          <w:rFonts w:ascii="Times New Roman" w:hAnsi="Times New Roman" w:cs="Times New Roman"/>
          <w:sz w:val="24"/>
          <w:szCs w:val="24"/>
        </w:rPr>
        <w:t xml:space="preserve">“ АД за </w:t>
      </w:r>
      <w:proofErr w:type="spellStart"/>
      <w:r w:rsidR="00E20C9C" w:rsidRPr="00E20C9C">
        <w:rPr>
          <w:rFonts w:ascii="Times New Roman" w:hAnsi="Times New Roman" w:cs="Times New Roman"/>
          <w:sz w:val="24"/>
          <w:szCs w:val="24"/>
        </w:rPr>
        <w:t>адв</w:t>
      </w:r>
      <w:proofErr w:type="spellEnd"/>
      <w:r w:rsidR="00E20C9C" w:rsidRPr="00E20C9C">
        <w:rPr>
          <w:rFonts w:ascii="Times New Roman" w:hAnsi="Times New Roman" w:cs="Times New Roman"/>
          <w:sz w:val="24"/>
          <w:szCs w:val="24"/>
        </w:rPr>
        <w:t>. Виктория Данчева Данкова, втора декларация по чл. 13, ал. 4 от Закона за търговския регистър от изпълнителния директор на „</w:t>
      </w:r>
      <w:proofErr w:type="spellStart"/>
      <w:r w:rsidR="00E20C9C"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="00E20C9C" w:rsidRPr="00E20C9C">
        <w:rPr>
          <w:rFonts w:ascii="Times New Roman" w:hAnsi="Times New Roman" w:cs="Times New Roman"/>
          <w:sz w:val="24"/>
          <w:szCs w:val="24"/>
        </w:rPr>
        <w:t xml:space="preserve">“ АД Петър Георгиев Вълов, декларация по чл. 13, ал. 5 от Закона за търговския регистър от </w:t>
      </w:r>
      <w:proofErr w:type="spellStart"/>
      <w:r w:rsidR="00E20C9C" w:rsidRPr="00E20C9C">
        <w:rPr>
          <w:rFonts w:ascii="Times New Roman" w:hAnsi="Times New Roman" w:cs="Times New Roman"/>
          <w:sz w:val="24"/>
          <w:szCs w:val="24"/>
        </w:rPr>
        <w:t>адв</w:t>
      </w:r>
      <w:proofErr w:type="spellEnd"/>
      <w:r w:rsidR="00E20C9C" w:rsidRPr="00E20C9C">
        <w:rPr>
          <w:rFonts w:ascii="Times New Roman" w:hAnsi="Times New Roman" w:cs="Times New Roman"/>
          <w:sz w:val="24"/>
          <w:szCs w:val="24"/>
        </w:rPr>
        <w:t>. Виктория Данчева Данкова, указания с № 20210803172904/05.08.2021 г., издадени от Агенция по вписванията, покана за свикване на ОС на „</w:t>
      </w:r>
      <w:proofErr w:type="spellStart"/>
      <w:r w:rsidR="00E20C9C"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="00E20C9C" w:rsidRPr="00E20C9C">
        <w:rPr>
          <w:rFonts w:ascii="Times New Roman" w:hAnsi="Times New Roman" w:cs="Times New Roman"/>
          <w:sz w:val="24"/>
          <w:szCs w:val="24"/>
        </w:rPr>
        <w:t>“ АД и втора покана за свикване на ОС на „</w:t>
      </w:r>
      <w:proofErr w:type="spellStart"/>
      <w:r w:rsidR="00E20C9C"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="00E20C9C" w:rsidRPr="00E20C9C">
        <w:rPr>
          <w:rFonts w:ascii="Times New Roman" w:hAnsi="Times New Roman" w:cs="Times New Roman"/>
          <w:sz w:val="24"/>
          <w:szCs w:val="24"/>
        </w:rPr>
        <w:t xml:space="preserve">“ АД. </w:t>
      </w:r>
    </w:p>
    <w:p w:rsidR="00E20C9C" w:rsidRPr="00E20C9C" w:rsidRDefault="00E20C9C" w:rsidP="00E20C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9C">
        <w:rPr>
          <w:rFonts w:ascii="Times New Roman" w:hAnsi="Times New Roman" w:cs="Times New Roman"/>
          <w:sz w:val="24"/>
          <w:szCs w:val="24"/>
        </w:rPr>
        <w:t>На свое заседание, проведено на 10.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>.2021 г., ОИК Челопеч</w:t>
      </w:r>
      <w:r w:rsidR="00907B56">
        <w:rPr>
          <w:rFonts w:ascii="Times New Roman" w:hAnsi="Times New Roman" w:cs="Times New Roman"/>
          <w:sz w:val="24"/>
          <w:szCs w:val="24"/>
        </w:rPr>
        <w:t xml:space="preserve"> се запозна със заведеното с</w:t>
      </w:r>
      <w:r w:rsidRPr="00E20C9C">
        <w:rPr>
          <w:rFonts w:ascii="Times New Roman" w:hAnsi="Times New Roman" w:cs="Times New Roman"/>
          <w:sz w:val="24"/>
          <w:szCs w:val="24"/>
        </w:rPr>
        <w:t xml:space="preserve"> </w:t>
      </w:r>
      <w:r w:rsidR="00907B56" w:rsidRPr="00907B56">
        <w:rPr>
          <w:rFonts w:ascii="Times New Roman" w:hAnsi="Times New Roman" w:cs="Times New Roman"/>
          <w:color w:val="000000" w:themeColor="text1"/>
          <w:sz w:val="24"/>
          <w:szCs w:val="24"/>
        </w:rPr>
        <w:t>вх. № 56/ 01.10.2021</w:t>
      </w:r>
      <w:r w:rsidR="00907B56" w:rsidRPr="00907B56">
        <w:rPr>
          <w:rFonts w:ascii="Times New Roman" w:hAnsi="Times New Roman" w:cs="Times New Roman"/>
          <w:color w:val="FF0000"/>
          <w:sz w:val="24"/>
          <w:szCs w:val="24"/>
          <w:lang w:val="en-TT"/>
        </w:rPr>
        <w:t xml:space="preserve"> </w:t>
      </w:r>
      <w:r w:rsidR="00907B56" w:rsidRPr="00907B56">
        <w:rPr>
          <w:rFonts w:ascii="Times New Roman" w:hAnsi="Times New Roman" w:cs="Times New Roman"/>
          <w:sz w:val="24"/>
          <w:szCs w:val="24"/>
        </w:rPr>
        <w:t>г</w:t>
      </w:r>
      <w:r w:rsidR="00907B56" w:rsidRPr="00907B56">
        <w:rPr>
          <w:rFonts w:ascii="Times New Roman" w:hAnsi="Times New Roman" w:cs="Times New Roman"/>
          <w:sz w:val="24"/>
          <w:szCs w:val="24"/>
          <w:lang w:val="en-TT"/>
        </w:rPr>
        <w:t>.</w:t>
      </w:r>
      <w:r w:rsidR="00907B56" w:rsidRPr="00907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7B56">
        <w:rPr>
          <w:rFonts w:ascii="Times New Roman" w:hAnsi="Times New Roman" w:cs="Times New Roman"/>
          <w:sz w:val="24"/>
          <w:szCs w:val="24"/>
        </w:rPr>
        <w:t xml:space="preserve"> писмо</w:t>
      </w:r>
      <w:r w:rsidRPr="00E20C9C">
        <w:rPr>
          <w:rFonts w:ascii="Times New Roman" w:hAnsi="Times New Roman" w:cs="Times New Roman"/>
          <w:sz w:val="24"/>
          <w:szCs w:val="24"/>
        </w:rPr>
        <w:t xml:space="preserve"> от Агенция по вписванията с изх. № 06-00-276/</w:t>
      </w:r>
      <w:r w:rsidR="0034749C">
        <w:rPr>
          <w:rFonts w:ascii="Times New Roman" w:hAnsi="Times New Roman" w:cs="Times New Roman"/>
          <w:sz w:val="24"/>
          <w:szCs w:val="24"/>
        </w:rPr>
        <w:t xml:space="preserve"> </w:t>
      </w:r>
      <w:r w:rsidRPr="00E20C9C">
        <w:rPr>
          <w:rFonts w:ascii="Times New Roman" w:hAnsi="Times New Roman" w:cs="Times New Roman"/>
          <w:sz w:val="24"/>
          <w:szCs w:val="24"/>
        </w:rPr>
        <w:t xml:space="preserve">24.09.2021 г. и приложените към него документи. Съгласно полученото удостоверение с изх. № 20210916155014 от 16.09.2021 г. Алекси Иванов 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Кесяков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 е вписан единствено като действителен собственик – физическо лице, участващо пряко или косвено в „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>“ АД.</w:t>
      </w:r>
    </w:p>
    <w:p w:rsidR="00E20C9C" w:rsidRPr="00E20C9C" w:rsidRDefault="00E20C9C" w:rsidP="0034749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C9C">
        <w:rPr>
          <w:rFonts w:ascii="Times New Roman" w:hAnsi="Times New Roman" w:cs="Times New Roman"/>
          <w:sz w:val="24"/>
          <w:szCs w:val="24"/>
        </w:rPr>
        <w:t xml:space="preserve">Тъй като сред документите, получени от Агенция по вписванията и съдържащи се в заявление Г1 20210803172904, липсва пълномощното, с което Алекси Иванов 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Кесяков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 се е легитимирал като пълномощник съгласно протокол на съвета на директорите на „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“ АД от 29.07.2021 г. и с цел </w:t>
      </w:r>
      <w:r w:rsidRPr="00E20C9C">
        <w:rPr>
          <w:rFonts w:ascii="Times New Roman" w:eastAsia="Calibri" w:hAnsi="Times New Roman" w:cs="Times New Roman"/>
          <w:sz w:val="24"/>
          <w:szCs w:val="24"/>
        </w:rPr>
        <w:t xml:space="preserve">пълното изясняване на фактите и обстоятелствата по участието на Алекси Иванов </w:t>
      </w:r>
      <w:proofErr w:type="spellStart"/>
      <w:r w:rsidRPr="00E20C9C">
        <w:rPr>
          <w:rFonts w:ascii="Times New Roman" w:eastAsia="Calibri" w:hAnsi="Times New Roman" w:cs="Times New Roman"/>
          <w:sz w:val="24"/>
          <w:szCs w:val="24"/>
        </w:rPr>
        <w:t>Кесяков</w:t>
      </w:r>
      <w:proofErr w:type="spellEnd"/>
      <w:r w:rsidRPr="00E20C9C">
        <w:rPr>
          <w:rFonts w:ascii="Times New Roman" w:eastAsia="Calibri" w:hAnsi="Times New Roman" w:cs="Times New Roman"/>
          <w:sz w:val="24"/>
          <w:szCs w:val="24"/>
        </w:rPr>
        <w:t xml:space="preserve"> – кмет на община Челопеч в заседанието на съвета на директорите фирма „</w:t>
      </w:r>
      <w:proofErr w:type="spellStart"/>
      <w:r w:rsidRPr="00E20C9C">
        <w:rPr>
          <w:rFonts w:ascii="Times New Roman" w:eastAsia="Calibri" w:hAnsi="Times New Roman" w:cs="Times New Roman"/>
          <w:sz w:val="24"/>
          <w:szCs w:val="24"/>
        </w:rPr>
        <w:t>Бивар</w:t>
      </w:r>
      <w:proofErr w:type="spellEnd"/>
      <w:r w:rsidRPr="00E20C9C">
        <w:rPr>
          <w:rFonts w:ascii="Times New Roman" w:eastAsia="Calibri" w:hAnsi="Times New Roman" w:cs="Times New Roman"/>
          <w:sz w:val="24"/>
          <w:szCs w:val="24"/>
        </w:rPr>
        <w:t>“ АД</w:t>
      </w:r>
      <w:r w:rsidRPr="00E20C9C">
        <w:rPr>
          <w:rFonts w:ascii="Times New Roman" w:hAnsi="Times New Roman" w:cs="Times New Roman"/>
          <w:sz w:val="24"/>
          <w:szCs w:val="24"/>
        </w:rPr>
        <w:t xml:space="preserve"> на 29.07.2021, с Решение № 64/10.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>.2021 г. на ОИК Челопеч, беше одобрено да се изпрати писмо до Петър Георгиев Вълов - изпълнителен директор на „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“ АД с искане за представяне на заверен препис от пълномощно, с което Алекси Иванов 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Кесяков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 се е легитимирал като пълномощник на Анна Йорданова 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Кесякова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>, член на управителния съвет на „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>“ АД на заседание на Съвета на директорите на „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>“ АД, проведено на 29.07.2021 г. и удостоверено с протокол от същата дата.</w:t>
      </w:r>
    </w:p>
    <w:p w:rsidR="00E20C9C" w:rsidRPr="00E20C9C" w:rsidRDefault="00E20C9C" w:rsidP="00E20C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9C">
        <w:rPr>
          <w:rFonts w:ascii="Times New Roman" w:hAnsi="Times New Roman" w:cs="Times New Roman"/>
          <w:sz w:val="24"/>
          <w:szCs w:val="24"/>
        </w:rPr>
        <w:t>В тази връзка</w:t>
      </w:r>
      <w:r w:rsidRPr="00E20C9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20C9C">
        <w:rPr>
          <w:rFonts w:ascii="Times New Roman" w:hAnsi="Times New Roman" w:cs="Times New Roman"/>
          <w:sz w:val="24"/>
          <w:szCs w:val="24"/>
        </w:rPr>
        <w:t xml:space="preserve"> на 10.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>.</w:t>
      </w:r>
      <w:r w:rsidRPr="00E20C9C">
        <w:rPr>
          <w:rFonts w:ascii="Times New Roman" w:hAnsi="Times New Roman" w:cs="Times New Roman"/>
          <w:sz w:val="24"/>
          <w:szCs w:val="24"/>
          <w:lang w:val="en-GB"/>
        </w:rPr>
        <w:t xml:space="preserve">2021 </w:t>
      </w:r>
      <w:r w:rsidRPr="00E20C9C">
        <w:rPr>
          <w:rFonts w:ascii="Times New Roman" w:hAnsi="Times New Roman" w:cs="Times New Roman"/>
          <w:sz w:val="24"/>
          <w:szCs w:val="24"/>
        </w:rPr>
        <w:t>г. е изпратено писмо с изх. № 14/</w:t>
      </w:r>
      <w:r w:rsidR="0034749C">
        <w:rPr>
          <w:rFonts w:ascii="Times New Roman" w:hAnsi="Times New Roman" w:cs="Times New Roman"/>
          <w:sz w:val="24"/>
          <w:szCs w:val="24"/>
        </w:rPr>
        <w:t xml:space="preserve"> </w:t>
      </w:r>
      <w:r w:rsidRPr="00E20C9C">
        <w:rPr>
          <w:rFonts w:ascii="Times New Roman" w:hAnsi="Times New Roman" w:cs="Times New Roman"/>
          <w:sz w:val="24"/>
          <w:szCs w:val="24"/>
        </w:rPr>
        <w:t>10.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>.2021 г. до Петър Георгиев Вълов - изпълнителен директор на „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>“ АД с искане за представяне на посочения по-горе документ.</w:t>
      </w:r>
    </w:p>
    <w:p w:rsidR="00E20C9C" w:rsidRDefault="00E20C9C" w:rsidP="00E20C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9C">
        <w:rPr>
          <w:rFonts w:ascii="Times New Roman" w:hAnsi="Times New Roman" w:cs="Times New Roman"/>
          <w:sz w:val="24"/>
          <w:szCs w:val="24"/>
        </w:rPr>
        <w:t>С вх. № 58/</w:t>
      </w:r>
      <w:r w:rsidR="0034749C">
        <w:rPr>
          <w:rFonts w:ascii="Times New Roman" w:hAnsi="Times New Roman" w:cs="Times New Roman"/>
          <w:sz w:val="24"/>
          <w:szCs w:val="24"/>
        </w:rPr>
        <w:t xml:space="preserve"> </w:t>
      </w:r>
      <w:r w:rsidRPr="00E20C9C">
        <w:rPr>
          <w:rFonts w:ascii="Times New Roman" w:hAnsi="Times New Roman" w:cs="Times New Roman"/>
          <w:sz w:val="24"/>
          <w:szCs w:val="24"/>
        </w:rPr>
        <w:t>27.10.2021 г., във входящия регистър на ОИК Челопеч е заведено писмо от Петър Георгиев Вълов - изпълнителен директор на „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“ АД, към което е приложен заверен препис от пълномощно, с което Алекси Иванов 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Кесяков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 се е легитимирал като пълномощник на Анна Йорданова 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Кесякова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 - член на управителния съвет на „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>“ АД на заседание на Съвета на директорите на „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>“ АД, проведено на 29.07.2021 г.</w:t>
      </w:r>
    </w:p>
    <w:p w:rsidR="002575B2" w:rsidRPr="0034749C" w:rsidRDefault="0034749C" w:rsidP="0034749C">
      <w:pPr>
        <w:jc w:val="both"/>
        <w:rPr>
          <w:rFonts w:ascii="Times New Roman" w:hAnsi="Times New Roman" w:cs="Times New Roman"/>
          <w:sz w:val="24"/>
          <w:szCs w:val="24"/>
        </w:rPr>
      </w:pPr>
      <w:r w:rsidRPr="0098666E">
        <w:rPr>
          <w:rFonts w:ascii="Times New Roman" w:hAnsi="Times New Roman" w:cs="Times New Roman"/>
          <w:sz w:val="24"/>
          <w:szCs w:val="24"/>
        </w:rPr>
        <w:t xml:space="preserve">ОИК- </w:t>
      </w:r>
      <w:r>
        <w:rPr>
          <w:rFonts w:ascii="Times New Roman" w:hAnsi="Times New Roman" w:cs="Times New Roman"/>
          <w:sz w:val="24"/>
          <w:szCs w:val="24"/>
        </w:rPr>
        <w:t>ЧЕЛОПЕЧ</w:t>
      </w:r>
      <w:r w:rsidRPr="0098666E">
        <w:rPr>
          <w:rFonts w:ascii="Times New Roman" w:hAnsi="Times New Roman" w:cs="Times New Roman"/>
          <w:sz w:val="24"/>
          <w:szCs w:val="24"/>
        </w:rPr>
        <w:t xml:space="preserve">, след като се запозна с всички </w:t>
      </w:r>
      <w:proofErr w:type="spellStart"/>
      <w:r w:rsidRPr="0098666E">
        <w:rPr>
          <w:rFonts w:ascii="Times New Roman" w:hAnsi="Times New Roman" w:cs="Times New Roman"/>
          <w:sz w:val="24"/>
          <w:szCs w:val="24"/>
        </w:rPr>
        <w:t>относими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8666E">
        <w:rPr>
          <w:rFonts w:ascii="Times New Roman" w:hAnsi="Times New Roman" w:cs="Times New Roman"/>
          <w:sz w:val="24"/>
          <w:szCs w:val="24"/>
        </w:rPr>
        <w:t xml:space="preserve"> събрани и визирани по- горе доказателства по образуваното производство, установи следната фактическа и правна обстановка:</w:t>
      </w:r>
    </w:p>
    <w:p w:rsidR="002575B2" w:rsidRPr="00E20C9C" w:rsidRDefault="002575B2" w:rsidP="00E20C9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6324750"/>
      <w:r w:rsidRPr="00E20C9C">
        <w:rPr>
          <w:rFonts w:ascii="Times New Roman" w:hAnsi="Times New Roman" w:cs="Times New Roman"/>
          <w:sz w:val="24"/>
          <w:szCs w:val="24"/>
        </w:rPr>
        <w:t xml:space="preserve">Алекси Иванов 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Кесяков</w:t>
      </w:r>
      <w:bookmarkEnd w:id="2"/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 е избран за кмет на община Челопеч на изборите за общински 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 и кметове, проведени на 27.10.2019 г., съгласно Удостоверение № 1/ 28.10.2019 г. </w:t>
      </w:r>
      <w:r w:rsidRPr="00E20C9C">
        <w:rPr>
          <w:rFonts w:ascii="Times New Roman" w:hAnsi="Times New Roman" w:cs="Times New Roman"/>
          <w:sz w:val="24"/>
          <w:szCs w:val="24"/>
        </w:rPr>
        <w:lastRenderedPageBreak/>
        <w:t>за избран кмет на Общинска избирателна комисия – Челопеч за мандат 2019 – 2023 г., и е встъпил в длъжност, като е подписал клетвена декларация на 08.11.2019 год.</w:t>
      </w:r>
    </w:p>
    <w:p w:rsidR="002575B2" w:rsidRPr="00E20C9C" w:rsidRDefault="002575B2" w:rsidP="00E20C9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C9C">
        <w:rPr>
          <w:rFonts w:ascii="Times New Roman" w:hAnsi="Times New Roman" w:cs="Times New Roman"/>
          <w:sz w:val="24"/>
          <w:szCs w:val="24"/>
        </w:rPr>
        <w:t>Видно от събраните доказателства, се установяват следните факти:</w:t>
      </w:r>
    </w:p>
    <w:p w:rsidR="002575B2" w:rsidRPr="00E20C9C" w:rsidRDefault="002575B2" w:rsidP="00E20C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9C">
        <w:rPr>
          <w:rFonts w:ascii="Times New Roman" w:hAnsi="Times New Roman" w:cs="Times New Roman"/>
          <w:sz w:val="24"/>
          <w:szCs w:val="24"/>
        </w:rPr>
        <w:t>1.</w:t>
      </w:r>
      <w:r w:rsidRPr="00E20C9C">
        <w:rPr>
          <w:rFonts w:ascii="Times New Roman" w:hAnsi="Times New Roman" w:cs="Times New Roman"/>
          <w:sz w:val="24"/>
          <w:szCs w:val="24"/>
        </w:rPr>
        <w:tab/>
        <w:t xml:space="preserve">От получения и посочен по-горе оригинал на удостоверение с изх. № 20210916155014 от 16.09.2021 г., издадено от Агенция по вписванията е видно, че Алекси Иванов 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Кесяков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 е вписан като физическо лице – действителен собственик, участващ пряко или косвено в „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>“ АД. Вписването е направено на основание чл. 63, ал.1 и 4 от Закона за мерките срещу изпиране на пари. Дефиницията на термина „действителен собственик“ е посочена в § 2 от Допълнителните разпоредби на Закона за мерките срещу изпиране на пари, където е регламентирано, че това е лице, което притежава акционерно или дялово участие в юридическо лице най-малко 25 %. Оттук, може да се направи изводът, че кметът на община Челопеч, като действителен собственик в „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>“ АД, притежава най-малко 25 % от акциите, издадени от „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>“ АД.</w:t>
      </w:r>
    </w:p>
    <w:p w:rsidR="002575B2" w:rsidRPr="00E20C9C" w:rsidRDefault="002575B2" w:rsidP="00E20C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9C">
        <w:rPr>
          <w:rFonts w:ascii="Times New Roman" w:hAnsi="Times New Roman" w:cs="Times New Roman"/>
          <w:sz w:val="24"/>
          <w:szCs w:val="24"/>
        </w:rPr>
        <w:t>2.</w:t>
      </w:r>
      <w:r w:rsidRPr="00E20C9C">
        <w:rPr>
          <w:rFonts w:ascii="Times New Roman" w:hAnsi="Times New Roman" w:cs="Times New Roman"/>
          <w:sz w:val="24"/>
          <w:szCs w:val="24"/>
        </w:rPr>
        <w:tab/>
        <w:t>От получените заверени преписи на протокол на съвета на директорите на „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“ АД от 29.07.2021 г. и пълномощно е видно, че на 29.07.2021 г. Алекси Иванов 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Кесяков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 е присъствал на заседание на съвета на директорите на „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“ АД и е гласувал по точните от дневния ред въз основа изрично писмено пълномощно от Анна Йорданова 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Кесякова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 - член на съвета на директорите на „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“ АД. Упълномощеното лице Алекси Иванов 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Кесяков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 е гласувало по точките от дневния ред съобразно изричната воля на 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упълномощителя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, при точно определен мандат – „За“ по точка 1 и „За“ по точка 2, като пълномощното е издадено само за нуждите на заседанието на съвета на директорите на 29.07.2021 г. след което, това упълномощаване се прекратява. Посоченото пълномощно не е с нотариална заверка на подписа на 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упълномощителя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>.</w:t>
      </w:r>
    </w:p>
    <w:p w:rsidR="002575B2" w:rsidRPr="00E20C9C" w:rsidRDefault="002575B2" w:rsidP="00E20C9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C9C">
        <w:rPr>
          <w:rFonts w:ascii="Times New Roman" w:hAnsi="Times New Roman" w:cs="Times New Roman"/>
          <w:sz w:val="24"/>
          <w:szCs w:val="24"/>
        </w:rPr>
        <w:t>В писмото на ГДНП с рег. № 328600-41808 от 31.08.2021 г. се сочат твърдения в три направления, както следва: относно притежаването на акции в търговско дружество „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“ АД от страна на кмета на община Челопеч Алекси Иванов 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Кесяков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>; участието му като пълномощник в заседание на съвета на директорите на същата фирма и качеството му на пълномощник на член на съвета на директорите.</w:t>
      </w:r>
    </w:p>
    <w:p w:rsidR="002575B2" w:rsidRPr="00E20C9C" w:rsidRDefault="002575B2" w:rsidP="00E20C9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C9C">
        <w:rPr>
          <w:rFonts w:ascii="Times New Roman" w:hAnsi="Times New Roman" w:cs="Times New Roman"/>
          <w:sz w:val="24"/>
          <w:szCs w:val="24"/>
        </w:rPr>
        <w:t xml:space="preserve">Съгласно чл. 41, ал. 1 от ЗМСМА „кметовете на общини, на райони и на кметства, кметските наместници, заместник-кметовете на общини и на райони и секретарите на общини не могат да извършват търговска дейност по смисъла на Търговския закон, да бъдат контрольори, управители или 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прокуристи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 в търговски дружества, търговски 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пълномощници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, търговски представители, търговски 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посредници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>, синдици, ликвидатори или да участват в надзорни, управителни и контролни органи на търговски дружества и кооперации за времето на мандата им“. С разпоредбата на чл. 41, ал.1 от ЗМСМА са уредени алтернативни хипотези на несъвместимост, всяка една от които съставлява самостоятелно основание за предсрочно прекратяване на пълномощията на общински кмет.</w:t>
      </w:r>
    </w:p>
    <w:p w:rsidR="002575B2" w:rsidRPr="00E20C9C" w:rsidRDefault="002575B2" w:rsidP="00E20C9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9F8">
        <w:rPr>
          <w:rFonts w:ascii="Times New Roman" w:hAnsi="Times New Roman" w:cs="Times New Roman"/>
          <w:sz w:val="24"/>
          <w:szCs w:val="24"/>
          <w:u w:val="single"/>
        </w:rPr>
        <w:t>Относно притежаването на акции в търговско дружество „</w:t>
      </w:r>
      <w:proofErr w:type="spellStart"/>
      <w:r w:rsidRPr="003259F8">
        <w:rPr>
          <w:rFonts w:ascii="Times New Roman" w:hAnsi="Times New Roman" w:cs="Times New Roman"/>
          <w:sz w:val="24"/>
          <w:szCs w:val="24"/>
          <w:u w:val="single"/>
        </w:rPr>
        <w:t>Бивар</w:t>
      </w:r>
      <w:proofErr w:type="spellEnd"/>
      <w:r w:rsidRPr="003259F8">
        <w:rPr>
          <w:rFonts w:ascii="Times New Roman" w:hAnsi="Times New Roman" w:cs="Times New Roman"/>
          <w:sz w:val="24"/>
          <w:szCs w:val="24"/>
          <w:u w:val="single"/>
        </w:rPr>
        <w:t>“ АД от страна на кмета на общин</w:t>
      </w:r>
      <w:r w:rsidR="00E457CF" w:rsidRPr="003259F8">
        <w:rPr>
          <w:rFonts w:ascii="Times New Roman" w:hAnsi="Times New Roman" w:cs="Times New Roman"/>
          <w:sz w:val="24"/>
          <w:szCs w:val="24"/>
          <w:u w:val="single"/>
        </w:rPr>
        <w:t xml:space="preserve">а Челопеч Алекси Иванов </w:t>
      </w:r>
      <w:proofErr w:type="spellStart"/>
      <w:r w:rsidR="00E457CF" w:rsidRPr="003259F8">
        <w:rPr>
          <w:rFonts w:ascii="Times New Roman" w:hAnsi="Times New Roman" w:cs="Times New Roman"/>
          <w:sz w:val="24"/>
          <w:szCs w:val="24"/>
          <w:u w:val="single"/>
        </w:rPr>
        <w:t>Кесяков</w:t>
      </w:r>
      <w:proofErr w:type="spellEnd"/>
      <w:r w:rsidR="00E457CF" w:rsidRPr="003259F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457CF" w:rsidRPr="00143FCD">
        <w:rPr>
          <w:rFonts w:ascii="Times New Roman" w:hAnsi="Times New Roman" w:cs="Times New Roman"/>
          <w:sz w:val="24"/>
          <w:szCs w:val="24"/>
        </w:rPr>
        <w:t xml:space="preserve"> О</w:t>
      </w:r>
      <w:r w:rsidRPr="00143FCD">
        <w:rPr>
          <w:rFonts w:ascii="Times New Roman" w:hAnsi="Times New Roman" w:cs="Times New Roman"/>
          <w:sz w:val="24"/>
          <w:szCs w:val="24"/>
        </w:rPr>
        <w:t>т</w:t>
      </w:r>
      <w:r w:rsidRPr="00E20C9C">
        <w:rPr>
          <w:rFonts w:ascii="Times New Roman" w:hAnsi="Times New Roman" w:cs="Times New Roman"/>
          <w:sz w:val="24"/>
          <w:szCs w:val="24"/>
        </w:rPr>
        <w:t xml:space="preserve"> съдържанието на чл. 41, ал. 1 от ЗМСМА се установява, че не съществува изрична забрана за общинските кметове да притежават акции в акционерни дружества. Подходът, който е възприет в българското законодателство е, че при лицата, заемащи висши публични длъжности, следва да се изброяват изчерпателно и конкретно хипотезите на несъвместимост. За други публични длъжности, регулирани в други 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устройствени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 закони, изрично е посочено, че заемащите ги </w:t>
      </w:r>
      <w:r w:rsidRPr="00E20C9C">
        <w:rPr>
          <w:rFonts w:ascii="Times New Roman" w:hAnsi="Times New Roman" w:cs="Times New Roman"/>
          <w:sz w:val="24"/>
          <w:szCs w:val="24"/>
        </w:rPr>
        <w:lastRenderedPageBreak/>
        <w:t xml:space="preserve">не могат да бъдат например 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съдружници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 - такава е забраната по чл. 195, ал. 1, т. 3, 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>. първо от Закона за съдебната власт. Следователно, поради липсата на изрична забрана в чл. 41, ал. 1 от ЗМСМА, качеството акционер в „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>“ АД, което кметът на община Челопеч има, не е несъвместимо със заеманата от него висша публична длъжност.</w:t>
      </w:r>
    </w:p>
    <w:p w:rsidR="002575B2" w:rsidRPr="00E20C9C" w:rsidRDefault="002575B2" w:rsidP="00E20C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9C">
        <w:rPr>
          <w:rFonts w:ascii="Times New Roman" w:hAnsi="Times New Roman" w:cs="Times New Roman"/>
          <w:sz w:val="24"/>
          <w:szCs w:val="24"/>
        </w:rPr>
        <w:t>Тъй като чл. 41, ал. 1 от ЗМСМА не забранява изрично на общинския кмет да бъде акционер в акционерно дружество, то следва да се прецени дали собствеността върху акции в акционерно дружество е „търговска дейност по смисъла на търговския закон“, което е самостоятелна хипотеза на несъвместимост. Тази дейност трябва да е търговска само и единствено по смисъла на търговския закон (ТЗ). Това означава, че терминът „търговска дейност“, употребен в чл. 41, ал. 1 от ЗМСМА, има по-тесен смисъл от общоприетите и придобили гражданственост понятия „търговия“ или „стопанска дейност“ и този по-тесен смисъл се определя само от разпоредбите на търговския закон. Ето защо, когато ОИК Челопеч преценява дали като притежава акции в „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>“ АД, кметът на община Челопеч извършва търговска дейност, което се явява несъвместимо със заеманата от него длъжност съгласно чл. 41, ал. 1 от ЗМСМА, следва да се съобразява с изискването тази търговска дейност да е само по смисъла на търговския закон. Съгласно Решение № 102/</w:t>
      </w:r>
      <w:r w:rsidR="00E457CF" w:rsidRPr="00E20C9C">
        <w:rPr>
          <w:rFonts w:ascii="Times New Roman" w:hAnsi="Times New Roman" w:cs="Times New Roman"/>
          <w:sz w:val="24"/>
          <w:szCs w:val="24"/>
        </w:rPr>
        <w:t xml:space="preserve"> </w:t>
      </w:r>
      <w:r w:rsidRPr="00E20C9C">
        <w:rPr>
          <w:rFonts w:ascii="Times New Roman" w:hAnsi="Times New Roman" w:cs="Times New Roman"/>
          <w:sz w:val="24"/>
          <w:szCs w:val="24"/>
        </w:rPr>
        <w:t>11.07.2012 г., на Върховния касационен съд, Търговска колегия, II Търговско отделение по т.д. № 1294/2011 г. търговската дейност е свързана със сключването на търговски сделки. Според чл. 286, ал. 1 от ТЗ „търговска е сделката, сключена от търговец, която е свързана с упражняваното от него занятие“. От тук следва изводът, че търговските сделки се сключват по занятие от точно определени лица и това са търговците. Понятието „търговец“ е уредено в чл. 1, ал. 1 от ТЗ, където е регламентирано, че търговец е всяко физическо или юридическо лице, което по занятие извършва някоя от сделките, посочени в т. 1 до т. 15. Лицето трябва да извършва сделките по т. 1 до т. 15 по ТЗ. От изложеното следва, че дейността на търговеца, като субект на търговското право, се изразява в извършване на търговски сделки, посочени в закона и в тази връзка може да се заключи, че терминът „търговска дейност по смисъла на търговския закон“, употребен в чл. 41, ал. 1 от ЗМСМА, означава дейността на вписан в Търговския регистър търговец (физическо лице – едноличен търговец или юридическо лице – търговско дружество), свързана със сключването на търговски сделки по занятие.</w:t>
      </w:r>
    </w:p>
    <w:p w:rsidR="002575B2" w:rsidRPr="00E20C9C" w:rsidRDefault="002575B2" w:rsidP="00E20C9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C9C">
        <w:rPr>
          <w:rFonts w:ascii="Times New Roman" w:hAnsi="Times New Roman" w:cs="Times New Roman"/>
          <w:sz w:val="24"/>
          <w:szCs w:val="24"/>
        </w:rPr>
        <w:t>От друга страна, притежаването на акции в акционерно дружество е свързано с упражняването на определени права от страна на акционера. Съгласно чл. 181, ал. 1 от ТЗ, акционерът има следните права: право на глас в общото събрание на акционерите; право на дивидент и на ликвидационен дял, съразмерни с номиналната стойност на притежаваните акции. При упражняването на тези права, акционерът не извършва търговски сделки по занятие – следователно не може да бъде определен като търговец и поради тази причина не извършва търговска дейност по смисъла на ТЗ. Търговските дружества се определят от ТЗ като търговци (чл. 1, ал. 2, т. 1 от ТЗ), но това не означава, че техните акционери – физически лица са търговци и с участието си в тях извършват търговска дейност. Те имат в акционерното дружество собственост върху акции и изброените по-горе права, което в никакъв случай не означава, че по този начин те извършват търговска дейност по смисъла на Търговския закон. В тази връзка, фактът, че кметът на община Челопеч е акционер в „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>“ АД, не означава, че той извършва търговска дейност по смисъла на търговския закон. Такава търговска дейност извършва самият търговец „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>“ АД, в който кметът на община Челопеч е акционер. Следователно, с притежаването на акции в „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“ АД кметът на </w:t>
      </w:r>
      <w:r w:rsidRPr="00E20C9C">
        <w:rPr>
          <w:rFonts w:ascii="Times New Roman" w:hAnsi="Times New Roman" w:cs="Times New Roman"/>
          <w:sz w:val="24"/>
          <w:szCs w:val="24"/>
        </w:rPr>
        <w:lastRenderedPageBreak/>
        <w:t>община Челопеч не нарушава забраната на чл. 41, ал. 1 от ЗМСМА за извършване на търговска дейност по смисъла на търговския закон.</w:t>
      </w:r>
    </w:p>
    <w:p w:rsidR="002575B2" w:rsidRPr="00E20C9C" w:rsidRDefault="002575B2" w:rsidP="00E20C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0C9C">
        <w:rPr>
          <w:rFonts w:ascii="Times New Roman" w:hAnsi="Times New Roman" w:cs="Times New Roman"/>
          <w:sz w:val="24"/>
          <w:szCs w:val="24"/>
          <w:u w:val="single"/>
        </w:rPr>
        <w:t xml:space="preserve">Относно участието кмета на община Челопеч Алекси Иванов </w:t>
      </w:r>
      <w:proofErr w:type="spellStart"/>
      <w:r w:rsidRPr="00E20C9C">
        <w:rPr>
          <w:rFonts w:ascii="Times New Roman" w:hAnsi="Times New Roman" w:cs="Times New Roman"/>
          <w:sz w:val="24"/>
          <w:szCs w:val="24"/>
          <w:u w:val="single"/>
        </w:rPr>
        <w:t>Кесяков</w:t>
      </w:r>
      <w:proofErr w:type="spellEnd"/>
      <w:r w:rsidRPr="00E20C9C">
        <w:rPr>
          <w:rFonts w:ascii="Times New Roman" w:hAnsi="Times New Roman" w:cs="Times New Roman"/>
          <w:sz w:val="24"/>
          <w:szCs w:val="24"/>
          <w:u w:val="single"/>
        </w:rPr>
        <w:t xml:space="preserve"> като пълномощник в заседание на съвета на директорите на „</w:t>
      </w:r>
      <w:proofErr w:type="spellStart"/>
      <w:r w:rsidRPr="00E20C9C">
        <w:rPr>
          <w:rFonts w:ascii="Times New Roman" w:hAnsi="Times New Roman" w:cs="Times New Roman"/>
          <w:sz w:val="24"/>
          <w:szCs w:val="24"/>
          <w:u w:val="single"/>
        </w:rPr>
        <w:t>Бивар</w:t>
      </w:r>
      <w:proofErr w:type="spellEnd"/>
      <w:r w:rsidRPr="00E20C9C">
        <w:rPr>
          <w:rFonts w:ascii="Times New Roman" w:hAnsi="Times New Roman" w:cs="Times New Roman"/>
          <w:sz w:val="24"/>
          <w:szCs w:val="24"/>
          <w:u w:val="single"/>
        </w:rPr>
        <w:t>“ АД на 29.07.2021 г.:</w:t>
      </w:r>
      <w:r w:rsidR="00E457CF" w:rsidRPr="00E20C9C">
        <w:rPr>
          <w:rFonts w:ascii="Times New Roman" w:hAnsi="Times New Roman" w:cs="Times New Roman"/>
          <w:sz w:val="24"/>
          <w:szCs w:val="24"/>
        </w:rPr>
        <w:t xml:space="preserve"> </w:t>
      </w:r>
      <w:r w:rsidRPr="00E20C9C">
        <w:rPr>
          <w:rFonts w:ascii="Times New Roman" w:hAnsi="Times New Roman" w:cs="Times New Roman"/>
          <w:sz w:val="24"/>
          <w:szCs w:val="24"/>
        </w:rPr>
        <w:t>Съгласно протокол от заседание на съвета на директорите на „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“ АД, от 29.07.2021 г., получен с писмо от Агенция по вписванията с изх. № 06-00-276 от 24.09.2021 г., кметът на община Челопеч Алекси Иванов 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Кесяков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 е присъствал на проведеното на 29.07.2021 г. заседание на Съвета на директорите на „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“ АД в качеството си на пълномощник на Анна Йорданова 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Кесякова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 – член на Съвета на директорите на „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“ АД. Самият факт, че кметът на община Челопеч е участвал в това заседание на 29.07.2021 г., не води до заключението, че е член на управителен орган, което е изрично забранено от чл. 41, ал. 1 от ЗМСМА. Съгласно чл. 234, ал. 4 от ТЗ членът на Съвет на директорите или на Управителен съвет се вписва в търговския регистър по 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партидатата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 на акционерното дружество. От съдържанието на Удостоверение с изх. № 20210916155014 от 16.09.2021 г., издадено от Агенция по вписванията, се установява, че кметът на община Челопеч не е член на Съвета на директорите на „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>“ АД – името му не е вписан сред членовете на Съвета на директорите, поради което не е налице несъвместимост по чл. 41, ал. 1 от ЗМСМА. Забраната на чл. 41, ал. 1 от ЗМСМА се отнася изрично само по отношение на членството в управителен орган, но не и върху участие в заседание на такъв управителен орган като пълномощник. Следователно, като е участвал в заседанието на Съвета на директорите на „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>“ АД на 29.07.2021 г. като пълномощник, кметът на община Челопеч не е нарушил забраната по чл. 41, ал. 1 от ЗМСМА за участие в управителен орган на търговско дружество.</w:t>
      </w:r>
    </w:p>
    <w:p w:rsidR="002575B2" w:rsidRPr="00E20C9C" w:rsidRDefault="002575B2" w:rsidP="00E20C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0C9C">
        <w:rPr>
          <w:rFonts w:ascii="Times New Roman" w:hAnsi="Times New Roman" w:cs="Times New Roman"/>
          <w:sz w:val="24"/>
          <w:szCs w:val="24"/>
          <w:u w:val="single"/>
        </w:rPr>
        <w:t xml:space="preserve">Относно пълномощното, с което кметът на община Челопеч е бил упълномощен да представлява Анна Йорданова </w:t>
      </w:r>
      <w:proofErr w:type="spellStart"/>
      <w:r w:rsidRPr="00E20C9C">
        <w:rPr>
          <w:rFonts w:ascii="Times New Roman" w:hAnsi="Times New Roman" w:cs="Times New Roman"/>
          <w:sz w:val="24"/>
          <w:szCs w:val="24"/>
          <w:u w:val="single"/>
        </w:rPr>
        <w:t>Кесякова</w:t>
      </w:r>
      <w:proofErr w:type="spellEnd"/>
      <w:r w:rsidRPr="00E20C9C">
        <w:rPr>
          <w:rFonts w:ascii="Times New Roman" w:hAnsi="Times New Roman" w:cs="Times New Roman"/>
          <w:sz w:val="24"/>
          <w:szCs w:val="24"/>
          <w:u w:val="single"/>
        </w:rPr>
        <w:t xml:space="preserve"> – член на Съвета на директорите на „</w:t>
      </w:r>
      <w:proofErr w:type="spellStart"/>
      <w:r w:rsidRPr="00E20C9C">
        <w:rPr>
          <w:rFonts w:ascii="Times New Roman" w:hAnsi="Times New Roman" w:cs="Times New Roman"/>
          <w:sz w:val="24"/>
          <w:szCs w:val="24"/>
          <w:u w:val="single"/>
        </w:rPr>
        <w:t>Бивар</w:t>
      </w:r>
      <w:proofErr w:type="spellEnd"/>
      <w:r w:rsidRPr="00E20C9C">
        <w:rPr>
          <w:rFonts w:ascii="Times New Roman" w:hAnsi="Times New Roman" w:cs="Times New Roman"/>
          <w:sz w:val="24"/>
          <w:szCs w:val="24"/>
          <w:u w:val="single"/>
        </w:rPr>
        <w:t>“ АД на заседанието на Съвета на директорите на „</w:t>
      </w:r>
      <w:proofErr w:type="spellStart"/>
      <w:r w:rsidRPr="00E20C9C">
        <w:rPr>
          <w:rFonts w:ascii="Times New Roman" w:hAnsi="Times New Roman" w:cs="Times New Roman"/>
          <w:sz w:val="24"/>
          <w:szCs w:val="24"/>
          <w:u w:val="single"/>
        </w:rPr>
        <w:t>Бивар</w:t>
      </w:r>
      <w:proofErr w:type="spellEnd"/>
      <w:r w:rsidRPr="00E20C9C">
        <w:rPr>
          <w:rFonts w:ascii="Times New Roman" w:hAnsi="Times New Roman" w:cs="Times New Roman"/>
          <w:sz w:val="24"/>
          <w:szCs w:val="24"/>
          <w:u w:val="single"/>
        </w:rPr>
        <w:t>“ АД, проведено на 29.07.2021 г.:</w:t>
      </w:r>
      <w:r w:rsidR="00E457CF" w:rsidRPr="00E20C9C">
        <w:rPr>
          <w:rFonts w:ascii="Times New Roman" w:hAnsi="Times New Roman" w:cs="Times New Roman"/>
          <w:sz w:val="24"/>
          <w:szCs w:val="24"/>
        </w:rPr>
        <w:t xml:space="preserve"> </w:t>
      </w:r>
      <w:r w:rsidRPr="00E20C9C">
        <w:rPr>
          <w:rFonts w:ascii="Times New Roman" w:hAnsi="Times New Roman" w:cs="Times New Roman"/>
          <w:sz w:val="24"/>
          <w:szCs w:val="24"/>
        </w:rPr>
        <w:t xml:space="preserve">От съдържанието на заверения препис на пълномощното, с което </w:t>
      </w:r>
      <w:bookmarkStart w:id="3" w:name="_Hlk86405126"/>
      <w:r w:rsidRPr="00E20C9C">
        <w:rPr>
          <w:rFonts w:ascii="Times New Roman" w:hAnsi="Times New Roman" w:cs="Times New Roman"/>
          <w:sz w:val="24"/>
          <w:szCs w:val="24"/>
        </w:rPr>
        <w:t xml:space="preserve">Алекси Иванов 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Кесяков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E20C9C">
        <w:rPr>
          <w:rFonts w:ascii="Times New Roman" w:hAnsi="Times New Roman" w:cs="Times New Roman"/>
          <w:sz w:val="24"/>
          <w:szCs w:val="24"/>
        </w:rPr>
        <w:t>се е легитимирал на заседание на Съвета на директорите на „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“ АД, проведено на 29.07.2021 г. като пълномощник на Анна Йорданова 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Кесякова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 - член на управителния съвет на „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“ АД, се установява, че 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упълномощителят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 е възложил определен и изричен мандат на упълномощения, както за участие в конкретно проведеното заседание на съвета на директорите, така по отношение на начина, по който следва да гласува по точките от дневния ред. Съгласно цитираното пълномощно Алекси Иванов 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Кесяков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 е изрично упълномощен да участва в заседанието на Съвета на директорите на „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“ АД, което ще се проведе на 29.07.2021 г. от 11:30 ч. и да гласува от името на Анна Йорданова 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Кесякова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 по точките от дневния ред по точно определен начин - „ЗА“ по точка 1 и „ЗА“ по точка 2. В края на пълномощното е 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обективирана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 и изричната воля на 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упълномощителя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>, че подписаното от нея пълномощно „е изрично и касае единствено и само заседанието на СД на „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“ АД, което ще се проведе на 29.07.2021 г.“. Формата, в която е издадено пълномощното, е обикновена писмена, без нотариална заверка на подписа на 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упълномощителя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5B2" w:rsidRPr="00E20C9C" w:rsidRDefault="002575B2" w:rsidP="00E20C9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C9C">
        <w:rPr>
          <w:rFonts w:ascii="Times New Roman" w:hAnsi="Times New Roman" w:cs="Times New Roman"/>
          <w:sz w:val="24"/>
          <w:szCs w:val="24"/>
        </w:rPr>
        <w:t xml:space="preserve">ОИК Челопеч следва да прецени дали при упражняването на правата, които пълномощното предоставя на кмета на община Челопеч, последният е извършил нарушение на чл. 41, ал. 1 от ЗМСМА, където изрично се изброяват четири хипотези на търговско представителство, водещи до несъвместимост със заемането на мандатната длъжност общински кмет - прокурист, търговски посредник, търговски представител и търговски пълномощник. Тези четири форми на търговско представителство са подробно </w:t>
      </w:r>
      <w:r w:rsidRPr="00E20C9C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регламентирани в търговския закон, като всяка една от тях има своите специфични особености, но общото между тях е, че всички са свързани с подпомагане на търговската дейност на даден 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принципал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, който винаги е търговец. В някои от случаите лицето, което осъществява представителство, трябва да е и търговец, както е при търговския посредник и търговския представител. В други случаи, формата на упълномощаването трябва да е писмена форма с нотариална заверка на подписите, както е при 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прокуриста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 и търговския пълномощник. В частност, при търговския пълномощник се изисква 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упълномощителят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 да е търговец, а формата на пълномощното – писмено с нотариална заверка на подписа. Разглежданото пълномощно нито изхожда от търговец, нито е с нотариална заверка на подписите, нито е свързани с подпомагане на търговската дейност на даден търговец. Поради тези причини, пълномощното, с което кметът на община Челопеч е изрично и еднократно упълномощен да участва в заседанието на Съвета на директорите на „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“ АД на 29.07.2021 г. и да гласува от името на 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упълномощителя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 по определен начин по точките от дневния ред, не съответства на нито една от хипотезите на търговско представителство, изброени в чл. 41, ал. 1 от ЗМСМА (прокурист, търговски посредник, търговски представител и търговски пълномощник), във връзка с което следва, че кметът на община Челопеч не е извършил нарушение на чл. 41, ал. 1 от ЗМСМА.</w:t>
      </w:r>
    </w:p>
    <w:p w:rsidR="002575B2" w:rsidRPr="00E20C9C" w:rsidRDefault="002575B2" w:rsidP="00B16946">
      <w:pPr>
        <w:spacing w:before="24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C9C">
        <w:rPr>
          <w:rFonts w:ascii="Times New Roman" w:hAnsi="Times New Roman" w:cs="Times New Roman"/>
          <w:sz w:val="24"/>
          <w:szCs w:val="24"/>
        </w:rPr>
        <w:t>Притежавайки акции от капитала на „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“ АД, кметът на община Челопеч </w:t>
      </w:r>
      <w:r w:rsidRPr="00E20C9C">
        <w:rPr>
          <w:rFonts w:ascii="Times New Roman" w:hAnsi="Times New Roman" w:cs="Times New Roman"/>
          <w:b/>
          <w:sz w:val="24"/>
          <w:szCs w:val="24"/>
        </w:rPr>
        <w:t xml:space="preserve">не извършва търговска дейност </w:t>
      </w:r>
      <w:r w:rsidRPr="00E20C9C">
        <w:rPr>
          <w:rFonts w:ascii="Times New Roman" w:hAnsi="Times New Roman" w:cs="Times New Roman"/>
          <w:sz w:val="24"/>
          <w:szCs w:val="24"/>
        </w:rPr>
        <w:t>по смисъла на търговския закон, следователно не е налице нарушение на забраната по чл. 41, ал. 1 от ЗМСМА.</w:t>
      </w:r>
    </w:p>
    <w:p w:rsidR="002575B2" w:rsidRPr="00E20C9C" w:rsidRDefault="002575B2" w:rsidP="00B16946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C9C">
        <w:rPr>
          <w:rFonts w:ascii="Times New Roman" w:hAnsi="Times New Roman" w:cs="Times New Roman"/>
          <w:sz w:val="24"/>
          <w:szCs w:val="24"/>
        </w:rPr>
        <w:t>С участието си като пълномощник на член на съвета на директорите и гласуването по точките от дневния ред на заседанието на съвета на директорите на „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“ АД, провело се на 29.07.2021 г., на основание на пълномощно с определен и изричен мандат, кметът на община Челопеч не извършва дейност, която да попада в хипотезите на търговско представителство, изброени в чл. 41, ал. 1 от ЗМСМА (прокурист, търговски посредник, търговски представител и търговски пълномощник). Следователно, отново </w:t>
      </w:r>
      <w:r w:rsidRPr="00E20C9C">
        <w:rPr>
          <w:rFonts w:ascii="Times New Roman" w:hAnsi="Times New Roman" w:cs="Times New Roman"/>
          <w:b/>
          <w:sz w:val="24"/>
          <w:szCs w:val="24"/>
        </w:rPr>
        <w:t>не е налице нарушение на забраната</w:t>
      </w:r>
      <w:r w:rsidRPr="00E20C9C">
        <w:rPr>
          <w:rFonts w:ascii="Times New Roman" w:hAnsi="Times New Roman" w:cs="Times New Roman"/>
          <w:sz w:val="24"/>
          <w:szCs w:val="24"/>
        </w:rPr>
        <w:t xml:space="preserve"> по чл. 41, ал. 1 от ЗМСМА.</w:t>
      </w:r>
    </w:p>
    <w:p w:rsidR="002575B2" w:rsidRPr="00E20C9C" w:rsidRDefault="002575B2" w:rsidP="00B16946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C9C">
        <w:rPr>
          <w:rFonts w:ascii="Times New Roman" w:hAnsi="Times New Roman" w:cs="Times New Roman"/>
          <w:sz w:val="24"/>
          <w:szCs w:val="24"/>
        </w:rPr>
        <w:t xml:space="preserve">Поради липса на нарушение от страна на кмета на община Челопеч – Алекси Иванов 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Кесяков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 на посочените по-горе забрани по чл. 41, ал. 1 от ЗМСМА </w:t>
      </w:r>
      <w:r w:rsidRPr="00E20C9C">
        <w:rPr>
          <w:rFonts w:ascii="Times New Roman" w:hAnsi="Times New Roman" w:cs="Times New Roman"/>
          <w:b/>
          <w:sz w:val="24"/>
          <w:szCs w:val="24"/>
        </w:rPr>
        <w:t>не е налице основание за предсрочно прекратяване на пълномощията му по чл. 42, ал. 1, т. 9 от ЗМСМА.</w:t>
      </w:r>
    </w:p>
    <w:p w:rsidR="002575B2" w:rsidRPr="00E20C9C" w:rsidRDefault="002575B2" w:rsidP="00E20C9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C9C">
        <w:rPr>
          <w:rFonts w:ascii="Times New Roman" w:hAnsi="Times New Roman" w:cs="Times New Roman"/>
          <w:sz w:val="24"/>
          <w:szCs w:val="24"/>
        </w:rPr>
        <w:t xml:space="preserve">За пълнота на мотивите, без това да има отношение към настоящия случай от гледна точка на хипотезите на несъвместимост по чл. 41, ал. 1 от ЗМСМА, е необходимо да се отбележи, че разглежданото пълномощно е нищожно поради противоречие със закона – по чл. 26, ал. 1 от Закона за задълженията и договорите. Съгласно чл. 238, ал. 1 от Търговския закон „съветите могат да приемат решения, ако 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присъствуват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 най-малко половината от членовете им лично или представлявани от друг член на съвета. Никой 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присъствуващ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 член не може да представлява повече от един 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отсъствуващ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 xml:space="preserve">“. Това означава, че отсъстващ член на съвета на директорите може да бъде представляван на заседание само и единствено от друг член на съвета на директорите, но не и от лица, имащи друго качество. Следователно, като нищожно поради противоречие с чл. 238, ал. 1 от Търговския закон, пълномощното е едно правно нищо, което не може да породи каквито и да е било правни последици. Това обстоятелство обаче, не е от правно значение за тук разглеждания случай по прилагане на разпоредбите на ЗМСМА, касаещи института на несъвместимостта при упражняване на правомощията на общинските кметове. Този извод има значение за вътрешните отношения в </w:t>
      </w:r>
      <w:r w:rsidRPr="00E20C9C">
        <w:rPr>
          <w:rFonts w:ascii="Times New Roman" w:hAnsi="Times New Roman" w:cs="Times New Roman"/>
          <w:sz w:val="24"/>
          <w:szCs w:val="24"/>
        </w:rPr>
        <w:lastRenderedPageBreak/>
        <w:t>„</w:t>
      </w:r>
      <w:proofErr w:type="spellStart"/>
      <w:r w:rsidRPr="00E20C9C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E20C9C">
        <w:rPr>
          <w:rFonts w:ascii="Times New Roman" w:hAnsi="Times New Roman" w:cs="Times New Roman"/>
          <w:sz w:val="24"/>
          <w:szCs w:val="24"/>
        </w:rPr>
        <w:t>“ АД, където ОИК Челопеч няма компетентност и правомощия да влияе с издаването на съответен административен акт.</w:t>
      </w:r>
    </w:p>
    <w:p w:rsidR="00E20C9C" w:rsidRPr="00E20C9C" w:rsidRDefault="00E457CF" w:rsidP="0034749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C9C">
        <w:rPr>
          <w:rFonts w:ascii="Times New Roman" w:hAnsi="Times New Roman" w:cs="Times New Roman"/>
          <w:sz w:val="24"/>
          <w:szCs w:val="24"/>
        </w:rPr>
        <w:t>В резултат на проведеното гласуване и на основание чл. 87, ал. 1, т. 1 от Изборния кодекс, във връзка с чл. 42, ал. 4, чл. 42, ал. 1, т. 9, чл. 41, ал. 1 и чл. 42, ал. 5, от ЗМСМА и във връзка с Решение 1685-МИ от 20.11.2019 г. на ЦИК, при спазване на законно установения кворум и съобразявайки се с гореизложените МОТИВИ, ОИК Челопеч с 10 гласа „ЗА“ (</w:t>
      </w:r>
      <w:r w:rsidRPr="00E20C9C">
        <w:rPr>
          <w:rFonts w:ascii="Times New Roman" w:eastAsia="Times New Roman" w:hAnsi="Times New Roman" w:cs="Times New Roman"/>
          <w:sz w:val="24"/>
          <w:szCs w:val="24"/>
          <w:lang w:eastAsia="bg-BG"/>
        </w:rPr>
        <w:t>София Иванова-Кирилова, Нели Събева, Любомира Калчева, Пека Кръстева, Ивалина Фотева, Венета Иванова,</w:t>
      </w:r>
      <w:r w:rsidRPr="00E20C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20C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Нели Петрова, Златан Павлов, Елена </w:t>
      </w:r>
      <w:proofErr w:type="spellStart"/>
      <w:r w:rsidRPr="00E20C9C">
        <w:rPr>
          <w:rFonts w:ascii="Times New Roman" w:eastAsia="Times New Roman" w:hAnsi="Times New Roman" w:cs="Times New Roman"/>
          <w:sz w:val="24"/>
          <w:szCs w:val="24"/>
          <w:lang w:eastAsia="bg-BG"/>
        </w:rPr>
        <w:t>Лукова-Питекова</w:t>
      </w:r>
      <w:proofErr w:type="spellEnd"/>
      <w:r w:rsidRPr="00E20C9C">
        <w:rPr>
          <w:rFonts w:ascii="Times New Roman" w:eastAsia="Times New Roman" w:hAnsi="Times New Roman" w:cs="Times New Roman"/>
          <w:sz w:val="24"/>
          <w:szCs w:val="24"/>
          <w:lang w:eastAsia="bg-BG"/>
        </w:rPr>
        <w:t>, Цветина Стойнова</w:t>
      </w:r>
      <w:r w:rsidRPr="00E20C9C">
        <w:rPr>
          <w:rFonts w:ascii="Times New Roman" w:hAnsi="Times New Roman" w:cs="Times New Roman"/>
          <w:sz w:val="24"/>
          <w:szCs w:val="24"/>
        </w:rPr>
        <w:t xml:space="preserve">) и никой „ПРОТИВ“  </w:t>
      </w:r>
    </w:p>
    <w:p w:rsidR="00E20C9C" w:rsidRPr="00E20C9C" w:rsidRDefault="00E20C9C" w:rsidP="00E20C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C9C" w:rsidRPr="00E20C9C" w:rsidRDefault="00E457CF" w:rsidP="00E20C9C">
      <w:pPr>
        <w:spacing w:line="276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E20C9C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РЕШИ:</w:t>
      </w:r>
    </w:p>
    <w:p w:rsidR="00E20C9C" w:rsidRPr="00E20C9C" w:rsidRDefault="00E20C9C" w:rsidP="00E20C9C">
      <w:pPr>
        <w:spacing w:line="276" w:lineRule="auto"/>
        <w:jc w:val="center"/>
        <w:rPr>
          <w:rFonts w:ascii="Times New Roman" w:hAnsi="Times New Roman" w:cs="Times New Roman"/>
          <w:b/>
          <w:bCs/>
          <w:color w:val="4F6228" w:themeColor="accent3" w:themeShade="80"/>
          <w:sz w:val="24"/>
          <w:szCs w:val="24"/>
        </w:rPr>
      </w:pPr>
    </w:p>
    <w:p w:rsidR="00E20C9C" w:rsidRPr="00BD1BB0" w:rsidRDefault="00E20C9C" w:rsidP="00E20C9C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E20C9C">
        <w:rPr>
          <w:rFonts w:ascii="Times New Roman" w:hAnsi="Times New Roman" w:cs="Times New Roman"/>
          <w:b/>
          <w:bCs/>
          <w:sz w:val="24"/>
          <w:szCs w:val="24"/>
        </w:rPr>
        <w:t>ОТКАЗВА</w:t>
      </w:r>
      <w:r w:rsidRPr="00E20C9C">
        <w:rPr>
          <w:rFonts w:ascii="Times New Roman" w:hAnsi="Times New Roman" w:cs="Times New Roman"/>
          <w:sz w:val="24"/>
          <w:szCs w:val="24"/>
        </w:rPr>
        <w:t xml:space="preserve"> да прекрати предсрочно пълномощията на АЛЕКСИ ИВАНОВ КЕСЯКОВ</w:t>
      </w:r>
      <w:r w:rsidRPr="003259F8">
        <w:rPr>
          <w:rFonts w:ascii="Times New Roman" w:hAnsi="Times New Roman" w:cs="Times New Roman"/>
          <w:b/>
          <w:sz w:val="24"/>
          <w:szCs w:val="24"/>
        </w:rPr>
        <w:t>,</w:t>
      </w:r>
      <w:r w:rsidRPr="003474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D1BB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            </w:t>
      </w:r>
      <w:bookmarkStart w:id="4" w:name="_GoBack"/>
      <w:bookmarkEnd w:id="4"/>
      <w:r w:rsidR="00BD1BB0">
        <w:rPr>
          <w:rFonts w:ascii="Times New Roman" w:hAnsi="Times New Roman" w:cs="Times New Roman"/>
          <w:sz w:val="24"/>
          <w:szCs w:val="24"/>
        </w:rPr>
        <w:t xml:space="preserve">ЕГН </w:t>
      </w:r>
      <w:r w:rsidR="00BD1BB0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Pr="00907B56">
        <w:rPr>
          <w:rFonts w:ascii="Times New Roman" w:hAnsi="Times New Roman" w:cs="Times New Roman"/>
          <w:sz w:val="24"/>
          <w:szCs w:val="24"/>
        </w:rPr>
        <w:t>, обявен</w:t>
      </w:r>
      <w:r w:rsidRPr="00E20C9C">
        <w:rPr>
          <w:rFonts w:ascii="Times New Roman" w:hAnsi="Times New Roman" w:cs="Times New Roman"/>
          <w:sz w:val="24"/>
          <w:szCs w:val="24"/>
        </w:rPr>
        <w:t xml:space="preserve"> за избран за кмет на Община Челопеч с Решение № 94-МИ/ 28.10.2019 г. на </w:t>
      </w:r>
      <w:bookmarkStart w:id="5" w:name="_Hlk86321762"/>
      <w:r w:rsidRPr="00E20C9C">
        <w:rPr>
          <w:rFonts w:ascii="Times New Roman" w:hAnsi="Times New Roman" w:cs="Times New Roman"/>
          <w:sz w:val="24"/>
          <w:szCs w:val="24"/>
        </w:rPr>
        <w:t xml:space="preserve">ОИК- Челопеч </w:t>
      </w:r>
      <w:bookmarkEnd w:id="5"/>
      <w:r w:rsidRPr="00E20C9C">
        <w:rPr>
          <w:rFonts w:ascii="Times New Roman" w:hAnsi="Times New Roman" w:cs="Times New Roman"/>
          <w:sz w:val="24"/>
          <w:szCs w:val="24"/>
        </w:rPr>
        <w:t>и удостоверение № 1/ 28.10.2019 г. за избран кмет на ОИК- Челопеч за мандат 2019-2023 г., поради липса на нарушаване на забраната по чл. 41, ал. 1 от ЗМСМА.</w:t>
      </w:r>
    </w:p>
    <w:p w:rsidR="00E457CF" w:rsidRPr="00E20C9C" w:rsidRDefault="00E457CF" w:rsidP="00E20C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7CF" w:rsidRPr="00E20C9C" w:rsidRDefault="00E457CF" w:rsidP="00E20C9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1C8A" w:rsidRPr="00E20C9C" w:rsidRDefault="008D1C8A" w:rsidP="00E20C9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F6722" w:rsidRPr="00E20C9C" w:rsidRDefault="00FF6722" w:rsidP="00E20C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FF" w:rsidRPr="00E20C9C" w:rsidRDefault="00FF6722" w:rsidP="00E20C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C9C">
        <w:rPr>
          <w:rFonts w:ascii="Times New Roman" w:hAnsi="Times New Roman" w:cs="Times New Roman"/>
          <w:sz w:val="24"/>
          <w:szCs w:val="24"/>
        </w:rPr>
        <w:t xml:space="preserve">По т. </w:t>
      </w:r>
      <w:r w:rsidR="00B96148" w:rsidRPr="00E20C9C">
        <w:rPr>
          <w:rFonts w:ascii="Times New Roman" w:hAnsi="Times New Roman" w:cs="Times New Roman"/>
          <w:sz w:val="24"/>
          <w:szCs w:val="24"/>
        </w:rPr>
        <w:t>2</w:t>
      </w:r>
      <w:r w:rsidRPr="00E20C9C">
        <w:rPr>
          <w:rFonts w:ascii="Times New Roman" w:hAnsi="Times New Roman" w:cs="Times New Roman"/>
          <w:sz w:val="24"/>
          <w:szCs w:val="24"/>
        </w:rPr>
        <w:t xml:space="preserve"> от дневния ред – няма направени предложения и изказвания</w:t>
      </w:r>
    </w:p>
    <w:p w:rsidR="00443DAE" w:rsidRPr="00E20C9C" w:rsidRDefault="00443DAE" w:rsidP="00E20C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42B" w:rsidRPr="00E20C9C" w:rsidRDefault="003B742B" w:rsidP="00E20C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42B" w:rsidRPr="00E20C9C" w:rsidRDefault="003B742B" w:rsidP="00E20C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E20C9C" w:rsidRDefault="00402C0C" w:rsidP="00E20C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0C9C">
        <w:rPr>
          <w:rFonts w:ascii="Times New Roman" w:hAnsi="Times New Roman" w:cs="Times New Roman"/>
          <w:sz w:val="24"/>
          <w:szCs w:val="24"/>
        </w:rPr>
        <w:t>ПРЕДСЕДАТЕЛ:</w:t>
      </w:r>
      <w:r w:rsidR="00316DD0" w:rsidRPr="00E20C9C">
        <w:rPr>
          <w:rFonts w:ascii="Times New Roman" w:hAnsi="Times New Roman" w:cs="Times New Roman"/>
          <w:sz w:val="24"/>
          <w:szCs w:val="24"/>
        </w:rPr>
        <w:t xml:space="preserve"> </w:t>
      </w:r>
      <w:r w:rsidR="000527F6" w:rsidRPr="00E20C9C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402C0C" w:rsidRPr="00E20C9C" w:rsidRDefault="00117DC3" w:rsidP="00E20C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0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/София Иванова</w:t>
      </w:r>
      <w:r w:rsidR="00E26679" w:rsidRPr="00E20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-Кирилова</w:t>
      </w:r>
      <w:r w:rsidRPr="00E20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402C0C" w:rsidRPr="00E20C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2277" w:rsidRPr="00E20C9C" w:rsidRDefault="00652277" w:rsidP="00E20C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20C9C" w:rsidRPr="00E20C9C" w:rsidRDefault="00E20C9C" w:rsidP="00E20C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1DCA" w:rsidRPr="00E20C9C" w:rsidRDefault="005D1DCA" w:rsidP="00E20C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0C9C">
        <w:rPr>
          <w:rFonts w:ascii="Times New Roman" w:hAnsi="Times New Roman" w:cs="Times New Roman"/>
          <w:sz w:val="24"/>
          <w:szCs w:val="24"/>
        </w:rPr>
        <w:t>СЕКРЕТАР:</w:t>
      </w:r>
      <w:r w:rsidR="00316DD0" w:rsidRPr="00E20C9C">
        <w:rPr>
          <w:rFonts w:ascii="Times New Roman" w:hAnsi="Times New Roman" w:cs="Times New Roman"/>
          <w:sz w:val="24"/>
          <w:szCs w:val="24"/>
        </w:rPr>
        <w:t xml:space="preserve"> </w:t>
      </w:r>
      <w:r w:rsidRPr="00E20C9C"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5179CA" w:rsidRPr="00E20C9C" w:rsidRDefault="005D1DCA" w:rsidP="00E20C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0C9C">
        <w:rPr>
          <w:rFonts w:ascii="Times New Roman" w:hAnsi="Times New Roman" w:cs="Times New Roman"/>
          <w:sz w:val="24"/>
          <w:szCs w:val="24"/>
        </w:rPr>
        <w:t>/Нели Събева/</w:t>
      </w:r>
    </w:p>
    <w:p w:rsidR="003B742B" w:rsidRPr="00E20C9C" w:rsidRDefault="003B742B" w:rsidP="00E20C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3DAE" w:rsidRPr="00E20C9C" w:rsidRDefault="00443DAE" w:rsidP="00E20C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B742B" w:rsidRPr="00E20C9C" w:rsidRDefault="003B742B" w:rsidP="00E20C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B1E6D" w:rsidRPr="00E20C9C" w:rsidRDefault="00402C0C" w:rsidP="00E20C9C">
      <w:pPr>
        <w:spacing w:after="0" w:line="276" w:lineRule="auto"/>
        <w:rPr>
          <w:rFonts w:ascii="Times New Roman" w:hAnsi="Times New Roman" w:cs="Times New Roman"/>
          <w:color w:val="0D5002"/>
          <w:sz w:val="24"/>
          <w:szCs w:val="24"/>
        </w:rPr>
      </w:pPr>
      <w:r w:rsidRPr="00E20C9C">
        <w:rPr>
          <w:rFonts w:ascii="Times New Roman" w:hAnsi="Times New Roman" w:cs="Times New Roman"/>
          <w:sz w:val="24"/>
          <w:szCs w:val="24"/>
        </w:rPr>
        <w:t>Дата и час</w:t>
      </w:r>
      <w:r w:rsidRPr="00E20C9C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: </w:t>
      </w:r>
      <w:r w:rsidR="00E20C9C" w:rsidRPr="00E20C9C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31</w:t>
      </w:r>
      <w:r w:rsidR="00E26679" w:rsidRPr="00E20C9C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.10</w:t>
      </w:r>
      <w:r w:rsidR="00B96148" w:rsidRPr="00E20C9C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.2021</w:t>
      </w:r>
      <w:r w:rsidR="00117DC3" w:rsidRPr="00E20C9C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="00531EDF" w:rsidRPr="00E20C9C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г., </w:t>
      </w:r>
      <w:r w:rsidR="00E20C9C" w:rsidRPr="00E20C9C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14.05</w:t>
      </w:r>
      <w:r w:rsidRPr="00E20C9C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часа</w:t>
      </w:r>
    </w:p>
    <w:sectPr w:rsidR="006B1E6D" w:rsidRPr="00E20C9C" w:rsidSect="003B742B">
      <w:footerReference w:type="default" r:id="rId9"/>
      <w:pgSz w:w="11906" w:h="16838"/>
      <w:pgMar w:top="907" w:right="1134" w:bottom="907" w:left="1134" w:header="107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30" w:rsidRDefault="00F73130" w:rsidP="00BD7853">
      <w:pPr>
        <w:spacing w:after="0" w:line="240" w:lineRule="auto"/>
      </w:pPr>
      <w:r>
        <w:separator/>
      </w:r>
    </w:p>
  </w:endnote>
  <w:endnote w:type="continuationSeparator" w:id="0">
    <w:p w:rsidR="00F73130" w:rsidRDefault="00F73130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6263"/>
      <w:docPartObj>
        <w:docPartGallery w:val="Page Numbers (Bottom of Page)"/>
        <w:docPartUnique/>
      </w:docPartObj>
    </w:sdtPr>
    <w:sdtEndPr/>
    <w:sdtContent>
      <w:p w:rsidR="004E29F4" w:rsidRDefault="006A5B9D">
        <w:pPr>
          <w:pStyle w:val="a6"/>
          <w:jc w:val="right"/>
        </w:pPr>
        <w:r>
          <w:fldChar w:fldCharType="begin"/>
        </w:r>
        <w:r w:rsidR="00350764">
          <w:instrText>PAGE   \* MERGEFORMAT</w:instrText>
        </w:r>
        <w:r>
          <w:fldChar w:fldCharType="separate"/>
        </w:r>
        <w:r w:rsidR="00BD1BB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E29F4" w:rsidRDefault="004E29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30" w:rsidRDefault="00F73130" w:rsidP="00BD7853">
      <w:pPr>
        <w:spacing w:after="0" w:line="240" w:lineRule="auto"/>
      </w:pPr>
      <w:r>
        <w:separator/>
      </w:r>
    </w:p>
  </w:footnote>
  <w:footnote w:type="continuationSeparator" w:id="0">
    <w:p w:rsidR="00F73130" w:rsidRDefault="00F73130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9E8"/>
    <w:multiLevelType w:val="hybridMultilevel"/>
    <w:tmpl w:val="5BAAF1D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4D326E"/>
    <w:multiLevelType w:val="hybridMultilevel"/>
    <w:tmpl w:val="C8AABAA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8CC5A8D"/>
    <w:multiLevelType w:val="hybridMultilevel"/>
    <w:tmpl w:val="323482EC"/>
    <w:lvl w:ilvl="0" w:tplc="040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2DA26AAC"/>
    <w:multiLevelType w:val="hybridMultilevel"/>
    <w:tmpl w:val="9DC66566"/>
    <w:lvl w:ilvl="0" w:tplc="B0F89E7C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22" w:hanging="360"/>
      </w:pPr>
    </w:lvl>
    <w:lvl w:ilvl="2" w:tplc="0402001B" w:tentative="1">
      <w:start w:val="1"/>
      <w:numFmt w:val="lowerRoman"/>
      <w:lvlText w:val="%3."/>
      <w:lvlJc w:val="right"/>
      <w:pPr>
        <w:ind w:left="1742" w:hanging="180"/>
      </w:pPr>
    </w:lvl>
    <w:lvl w:ilvl="3" w:tplc="0402000F" w:tentative="1">
      <w:start w:val="1"/>
      <w:numFmt w:val="decimal"/>
      <w:lvlText w:val="%4."/>
      <w:lvlJc w:val="left"/>
      <w:pPr>
        <w:ind w:left="2462" w:hanging="360"/>
      </w:pPr>
    </w:lvl>
    <w:lvl w:ilvl="4" w:tplc="04020019" w:tentative="1">
      <w:start w:val="1"/>
      <w:numFmt w:val="lowerLetter"/>
      <w:lvlText w:val="%5."/>
      <w:lvlJc w:val="left"/>
      <w:pPr>
        <w:ind w:left="3182" w:hanging="360"/>
      </w:pPr>
    </w:lvl>
    <w:lvl w:ilvl="5" w:tplc="0402001B" w:tentative="1">
      <w:start w:val="1"/>
      <w:numFmt w:val="lowerRoman"/>
      <w:lvlText w:val="%6."/>
      <w:lvlJc w:val="right"/>
      <w:pPr>
        <w:ind w:left="3902" w:hanging="180"/>
      </w:pPr>
    </w:lvl>
    <w:lvl w:ilvl="6" w:tplc="0402000F" w:tentative="1">
      <w:start w:val="1"/>
      <w:numFmt w:val="decimal"/>
      <w:lvlText w:val="%7."/>
      <w:lvlJc w:val="left"/>
      <w:pPr>
        <w:ind w:left="4622" w:hanging="360"/>
      </w:pPr>
    </w:lvl>
    <w:lvl w:ilvl="7" w:tplc="04020019" w:tentative="1">
      <w:start w:val="1"/>
      <w:numFmt w:val="lowerLetter"/>
      <w:lvlText w:val="%8."/>
      <w:lvlJc w:val="left"/>
      <w:pPr>
        <w:ind w:left="5342" w:hanging="360"/>
      </w:pPr>
    </w:lvl>
    <w:lvl w:ilvl="8" w:tplc="0402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">
    <w:nsid w:val="2E5230C1"/>
    <w:multiLevelType w:val="hybridMultilevel"/>
    <w:tmpl w:val="21621CA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A77AF5"/>
    <w:multiLevelType w:val="hybridMultilevel"/>
    <w:tmpl w:val="A5346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47517"/>
    <w:multiLevelType w:val="hybridMultilevel"/>
    <w:tmpl w:val="8C1200F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F9E2C80"/>
    <w:multiLevelType w:val="hybridMultilevel"/>
    <w:tmpl w:val="B630F46A"/>
    <w:lvl w:ilvl="0" w:tplc="0402000F">
      <w:start w:val="1"/>
      <w:numFmt w:val="decimal"/>
      <w:lvlText w:val="%1."/>
      <w:lvlJc w:val="left"/>
      <w:pPr>
        <w:ind w:left="2367" w:hanging="360"/>
      </w:pPr>
    </w:lvl>
    <w:lvl w:ilvl="1" w:tplc="04020019" w:tentative="1">
      <w:start w:val="1"/>
      <w:numFmt w:val="lowerLetter"/>
      <w:lvlText w:val="%2."/>
      <w:lvlJc w:val="left"/>
      <w:pPr>
        <w:ind w:left="3087" w:hanging="360"/>
      </w:pPr>
    </w:lvl>
    <w:lvl w:ilvl="2" w:tplc="0402001B" w:tentative="1">
      <w:start w:val="1"/>
      <w:numFmt w:val="lowerRoman"/>
      <w:lvlText w:val="%3."/>
      <w:lvlJc w:val="right"/>
      <w:pPr>
        <w:ind w:left="3807" w:hanging="180"/>
      </w:pPr>
    </w:lvl>
    <w:lvl w:ilvl="3" w:tplc="0402000F" w:tentative="1">
      <w:start w:val="1"/>
      <w:numFmt w:val="decimal"/>
      <w:lvlText w:val="%4."/>
      <w:lvlJc w:val="left"/>
      <w:pPr>
        <w:ind w:left="4527" w:hanging="360"/>
      </w:pPr>
    </w:lvl>
    <w:lvl w:ilvl="4" w:tplc="04020019" w:tentative="1">
      <w:start w:val="1"/>
      <w:numFmt w:val="lowerLetter"/>
      <w:lvlText w:val="%5."/>
      <w:lvlJc w:val="left"/>
      <w:pPr>
        <w:ind w:left="5247" w:hanging="360"/>
      </w:pPr>
    </w:lvl>
    <w:lvl w:ilvl="5" w:tplc="0402001B" w:tentative="1">
      <w:start w:val="1"/>
      <w:numFmt w:val="lowerRoman"/>
      <w:lvlText w:val="%6."/>
      <w:lvlJc w:val="right"/>
      <w:pPr>
        <w:ind w:left="5967" w:hanging="180"/>
      </w:pPr>
    </w:lvl>
    <w:lvl w:ilvl="6" w:tplc="0402000F" w:tentative="1">
      <w:start w:val="1"/>
      <w:numFmt w:val="decimal"/>
      <w:lvlText w:val="%7."/>
      <w:lvlJc w:val="left"/>
      <w:pPr>
        <w:ind w:left="6687" w:hanging="360"/>
      </w:pPr>
    </w:lvl>
    <w:lvl w:ilvl="7" w:tplc="04020019" w:tentative="1">
      <w:start w:val="1"/>
      <w:numFmt w:val="lowerLetter"/>
      <w:lvlText w:val="%8."/>
      <w:lvlJc w:val="left"/>
      <w:pPr>
        <w:ind w:left="7407" w:hanging="360"/>
      </w:pPr>
    </w:lvl>
    <w:lvl w:ilvl="8" w:tplc="0402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8">
    <w:nsid w:val="5260663A"/>
    <w:multiLevelType w:val="hybridMultilevel"/>
    <w:tmpl w:val="091E1A2A"/>
    <w:lvl w:ilvl="0" w:tplc="298AF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02478"/>
    <w:multiLevelType w:val="hybridMultilevel"/>
    <w:tmpl w:val="600294DE"/>
    <w:lvl w:ilvl="0" w:tplc="B8B0DC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2BD35CE"/>
    <w:multiLevelType w:val="hybridMultilevel"/>
    <w:tmpl w:val="8FF8B0FE"/>
    <w:lvl w:ilvl="0" w:tplc="040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D020529"/>
    <w:multiLevelType w:val="hybridMultilevel"/>
    <w:tmpl w:val="FB601D76"/>
    <w:lvl w:ilvl="0" w:tplc="298AF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3F7"/>
    <w:rsid w:val="000060E7"/>
    <w:rsid w:val="000153FC"/>
    <w:rsid w:val="000225C8"/>
    <w:rsid w:val="00044837"/>
    <w:rsid w:val="00045EDA"/>
    <w:rsid w:val="000477E9"/>
    <w:rsid w:val="0005228E"/>
    <w:rsid w:val="000527F6"/>
    <w:rsid w:val="00066451"/>
    <w:rsid w:val="000676D6"/>
    <w:rsid w:val="000720BF"/>
    <w:rsid w:val="00081F33"/>
    <w:rsid w:val="000B09B0"/>
    <w:rsid w:val="000C015C"/>
    <w:rsid w:val="000C7175"/>
    <w:rsid w:val="000D30F5"/>
    <w:rsid w:val="000D6B83"/>
    <w:rsid w:val="000E52EB"/>
    <w:rsid w:val="000F5EB9"/>
    <w:rsid w:val="000F604E"/>
    <w:rsid w:val="00103EBF"/>
    <w:rsid w:val="001050A0"/>
    <w:rsid w:val="00116482"/>
    <w:rsid w:val="00117DC3"/>
    <w:rsid w:val="00117E2C"/>
    <w:rsid w:val="0012179F"/>
    <w:rsid w:val="00125E50"/>
    <w:rsid w:val="00130057"/>
    <w:rsid w:val="00130CC5"/>
    <w:rsid w:val="00130D4A"/>
    <w:rsid w:val="00142E4A"/>
    <w:rsid w:val="0014396C"/>
    <w:rsid w:val="00143FCD"/>
    <w:rsid w:val="00144EF3"/>
    <w:rsid w:val="001504C6"/>
    <w:rsid w:val="00154356"/>
    <w:rsid w:val="00154FAB"/>
    <w:rsid w:val="001555AE"/>
    <w:rsid w:val="001807E7"/>
    <w:rsid w:val="00182C6B"/>
    <w:rsid w:val="00187070"/>
    <w:rsid w:val="001928E7"/>
    <w:rsid w:val="00197DC4"/>
    <w:rsid w:val="001A54D0"/>
    <w:rsid w:val="001A5715"/>
    <w:rsid w:val="001B6C1D"/>
    <w:rsid w:val="001C704A"/>
    <w:rsid w:val="001E0C9E"/>
    <w:rsid w:val="001E1C25"/>
    <w:rsid w:val="001F1BD6"/>
    <w:rsid w:val="001F3993"/>
    <w:rsid w:val="00200C35"/>
    <w:rsid w:val="002029A7"/>
    <w:rsid w:val="002144AF"/>
    <w:rsid w:val="00222E2D"/>
    <w:rsid w:val="00223209"/>
    <w:rsid w:val="00235F1D"/>
    <w:rsid w:val="00245BC2"/>
    <w:rsid w:val="00245F45"/>
    <w:rsid w:val="0025069F"/>
    <w:rsid w:val="002575B2"/>
    <w:rsid w:val="0026718E"/>
    <w:rsid w:val="002714CB"/>
    <w:rsid w:val="002723E5"/>
    <w:rsid w:val="0027314E"/>
    <w:rsid w:val="002740B4"/>
    <w:rsid w:val="00283193"/>
    <w:rsid w:val="002911DF"/>
    <w:rsid w:val="0029652F"/>
    <w:rsid w:val="002969AB"/>
    <w:rsid w:val="002A173A"/>
    <w:rsid w:val="002B0EB9"/>
    <w:rsid w:val="002D2C9A"/>
    <w:rsid w:val="002E5FE2"/>
    <w:rsid w:val="002E69C7"/>
    <w:rsid w:val="002F069D"/>
    <w:rsid w:val="002F74CA"/>
    <w:rsid w:val="00314C31"/>
    <w:rsid w:val="003162D5"/>
    <w:rsid w:val="00316DD0"/>
    <w:rsid w:val="00321271"/>
    <w:rsid w:val="003259F8"/>
    <w:rsid w:val="00330C9A"/>
    <w:rsid w:val="00335DFB"/>
    <w:rsid w:val="0034749C"/>
    <w:rsid w:val="0035026E"/>
    <w:rsid w:val="00350764"/>
    <w:rsid w:val="00356371"/>
    <w:rsid w:val="0036005E"/>
    <w:rsid w:val="00366F01"/>
    <w:rsid w:val="00373CBD"/>
    <w:rsid w:val="003823B6"/>
    <w:rsid w:val="00383A83"/>
    <w:rsid w:val="003978E2"/>
    <w:rsid w:val="003A079C"/>
    <w:rsid w:val="003A5E08"/>
    <w:rsid w:val="003A6041"/>
    <w:rsid w:val="003B0E06"/>
    <w:rsid w:val="003B742B"/>
    <w:rsid w:val="003C34B8"/>
    <w:rsid w:val="003C3D32"/>
    <w:rsid w:val="003C454F"/>
    <w:rsid w:val="003C7570"/>
    <w:rsid w:val="003F167C"/>
    <w:rsid w:val="00402C0C"/>
    <w:rsid w:val="00415A59"/>
    <w:rsid w:val="00431160"/>
    <w:rsid w:val="00434D66"/>
    <w:rsid w:val="004400F7"/>
    <w:rsid w:val="00443DAE"/>
    <w:rsid w:val="00454EB4"/>
    <w:rsid w:val="00455C04"/>
    <w:rsid w:val="0045657F"/>
    <w:rsid w:val="0046091F"/>
    <w:rsid w:val="00476A97"/>
    <w:rsid w:val="004842B3"/>
    <w:rsid w:val="004934EB"/>
    <w:rsid w:val="004A005F"/>
    <w:rsid w:val="004A771B"/>
    <w:rsid w:val="004C34D8"/>
    <w:rsid w:val="004C4956"/>
    <w:rsid w:val="004C748C"/>
    <w:rsid w:val="004E1A2A"/>
    <w:rsid w:val="004E29F4"/>
    <w:rsid w:val="005113AC"/>
    <w:rsid w:val="00514AAD"/>
    <w:rsid w:val="005179CA"/>
    <w:rsid w:val="005261FE"/>
    <w:rsid w:val="0052673D"/>
    <w:rsid w:val="005276E3"/>
    <w:rsid w:val="00530E9B"/>
    <w:rsid w:val="00531EDF"/>
    <w:rsid w:val="00550C5D"/>
    <w:rsid w:val="00573682"/>
    <w:rsid w:val="005736F6"/>
    <w:rsid w:val="00586551"/>
    <w:rsid w:val="00593BEE"/>
    <w:rsid w:val="005A18AB"/>
    <w:rsid w:val="005C27E3"/>
    <w:rsid w:val="005C2D5D"/>
    <w:rsid w:val="005C45FF"/>
    <w:rsid w:val="005D1DCA"/>
    <w:rsid w:val="005D48A7"/>
    <w:rsid w:val="005E7D5F"/>
    <w:rsid w:val="005F1DB0"/>
    <w:rsid w:val="006042B9"/>
    <w:rsid w:val="006054EA"/>
    <w:rsid w:val="006105F7"/>
    <w:rsid w:val="0061745D"/>
    <w:rsid w:val="006206F4"/>
    <w:rsid w:val="00630B1C"/>
    <w:rsid w:val="00637C47"/>
    <w:rsid w:val="00650CA9"/>
    <w:rsid w:val="00652277"/>
    <w:rsid w:val="006542D4"/>
    <w:rsid w:val="0065494E"/>
    <w:rsid w:val="006574C4"/>
    <w:rsid w:val="0067535A"/>
    <w:rsid w:val="00681CC9"/>
    <w:rsid w:val="00693F23"/>
    <w:rsid w:val="006A5B9D"/>
    <w:rsid w:val="006B1E6D"/>
    <w:rsid w:val="006C298C"/>
    <w:rsid w:val="006E2EA5"/>
    <w:rsid w:val="006F20B9"/>
    <w:rsid w:val="006F2EB9"/>
    <w:rsid w:val="007039C0"/>
    <w:rsid w:val="00704D03"/>
    <w:rsid w:val="00707610"/>
    <w:rsid w:val="00716727"/>
    <w:rsid w:val="007170F1"/>
    <w:rsid w:val="00720D04"/>
    <w:rsid w:val="00722453"/>
    <w:rsid w:val="0072299B"/>
    <w:rsid w:val="00733B66"/>
    <w:rsid w:val="00746082"/>
    <w:rsid w:val="0074754E"/>
    <w:rsid w:val="0075096B"/>
    <w:rsid w:val="007626BF"/>
    <w:rsid w:val="00783491"/>
    <w:rsid w:val="007B6649"/>
    <w:rsid w:val="007C54EA"/>
    <w:rsid w:val="007D04FD"/>
    <w:rsid w:val="007E7E5B"/>
    <w:rsid w:val="007F1ABC"/>
    <w:rsid w:val="007F3D45"/>
    <w:rsid w:val="007F627F"/>
    <w:rsid w:val="0080172E"/>
    <w:rsid w:val="00802B72"/>
    <w:rsid w:val="00803743"/>
    <w:rsid w:val="00810D58"/>
    <w:rsid w:val="00824A55"/>
    <w:rsid w:val="00830130"/>
    <w:rsid w:val="008332BE"/>
    <w:rsid w:val="00834B7D"/>
    <w:rsid w:val="008473E4"/>
    <w:rsid w:val="00853C53"/>
    <w:rsid w:val="0086193F"/>
    <w:rsid w:val="00873EAF"/>
    <w:rsid w:val="00874FD4"/>
    <w:rsid w:val="00877E36"/>
    <w:rsid w:val="00882DE3"/>
    <w:rsid w:val="008A62F5"/>
    <w:rsid w:val="008B3EC2"/>
    <w:rsid w:val="008B5530"/>
    <w:rsid w:val="008C6A9B"/>
    <w:rsid w:val="008D1C8A"/>
    <w:rsid w:val="008E08AC"/>
    <w:rsid w:val="008E71F8"/>
    <w:rsid w:val="008F0475"/>
    <w:rsid w:val="008F1812"/>
    <w:rsid w:val="009031CF"/>
    <w:rsid w:val="00905710"/>
    <w:rsid w:val="00907B56"/>
    <w:rsid w:val="00912070"/>
    <w:rsid w:val="009307CD"/>
    <w:rsid w:val="00935BDB"/>
    <w:rsid w:val="00945426"/>
    <w:rsid w:val="00946E51"/>
    <w:rsid w:val="00953394"/>
    <w:rsid w:val="0096737A"/>
    <w:rsid w:val="009722DA"/>
    <w:rsid w:val="009762B1"/>
    <w:rsid w:val="00976ED8"/>
    <w:rsid w:val="009A2F16"/>
    <w:rsid w:val="009C4997"/>
    <w:rsid w:val="009C6A33"/>
    <w:rsid w:val="009D4426"/>
    <w:rsid w:val="009E5E10"/>
    <w:rsid w:val="009E6D11"/>
    <w:rsid w:val="009F208E"/>
    <w:rsid w:val="009F3885"/>
    <w:rsid w:val="009F398A"/>
    <w:rsid w:val="009F406C"/>
    <w:rsid w:val="00A11A67"/>
    <w:rsid w:val="00A21034"/>
    <w:rsid w:val="00A30A2A"/>
    <w:rsid w:val="00A30FC1"/>
    <w:rsid w:val="00A638BE"/>
    <w:rsid w:val="00A64D16"/>
    <w:rsid w:val="00A879FD"/>
    <w:rsid w:val="00AB2D80"/>
    <w:rsid w:val="00AC15B6"/>
    <w:rsid w:val="00AD021D"/>
    <w:rsid w:val="00AD049C"/>
    <w:rsid w:val="00AD678F"/>
    <w:rsid w:val="00AF467E"/>
    <w:rsid w:val="00B023E1"/>
    <w:rsid w:val="00B06944"/>
    <w:rsid w:val="00B06C1A"/>
    <w:rsid w:val="00B105D7"/>
    <w:rsid w:val="00B15074"/>
    <w:rsid w:val="00B16946"/>
    <w:rsid w:val="00B23A21"/>
    <w:rsid w:val="00B30759"/>
    <w:rsid w:val="00B31A25"/>
    <w:rsid w:val="00B52DAE"/>
    <w:rsid w:val="00B614A6"/>
    <w:rsid w:val="00B65579"/>
    <w:rsid w:val="00B83B6E"/>
    <w:rsid w:val="00B96148"/>
    <w:rsid w:val="00BB170F"/>
    <w:rsid w:val="00BB7F5C"/>
    <w:rsid w:val="00BD13F7"/>
    <w:rsid w:val="00BD1BB0"/>
    <w:rsid w:val="00BD2FB0"/>
    <w:rsid w:val="00BD3E1E"/>
    <w:rsid w:val="00BD7853"/>
    <w:rsid w:val="00BE0260"/>
    <w:rsid w:val="00BE4665"/>
    <w:rsid w:val="00BF6E53"/>
    <w:rsid w:val="00C07D1E"/>
    <w:rsid w:val="00C149D6"/>
    <w:rsid w:val="00C1698B"/>
    <w:rsid w:val="00C22959"/>
    <w:rsid w:val="00C30F37"/>
    <w:rsid w:val="00C344CA"/>
    <w:rsid w:val="00C3551B"/>
    <w:rsid w:val="00C35F99"/>
    <w:rsid w:val="00C36AFF"/>
    <w:rsid w:val="00C41AB8"/>
    <w:rsid w:val="00C42298"/>
    <w:rsid w:val="00C534AE"/>
    <w:rsid w:val="00C555FB"/>
    <w:rsid w:val="00C56CAF"/>
    <w:rsid w:val="00C60E66"/>
    <w:rsid w:val="00C67999"/>
    <w:rsid w:val="00C70B01"/>
    <w:rsid w:val="00C734C4"/>
    <w:rsid w:val="00C852DA"/>
    <w:rsid w:val="00CC70FA"/>
    <w:rsid w:val="00CC7A12"/>
    <w:rsid w:val="00CE388F"/>
    <w:rsid w:val="00CE483D"/>
    <w:rsid w:val="00CE6A5C"/>
    <w:rsid w:val="00D01156"/>
    <w:rsid w:val="00D03EC1"/>
    <w:rsid w:val="00D109A8"/>
    <w:rsid w:val="00D21858"/>
    <w:rsid w:val="00D26CBC"/>
    <w:rsid w:val="00D32E22"/>
    <w:rsid w:val="00D34188"/>
    <w:rsid w:val="00D352CC"/>
    <w:rsid w:val="00D4261F"/>
    <w:rsid w:val="00D441A5"/>
    <w:rsid w:val="00D460E7"/>
    <w:rsid w:val="00D507F5"/>
    <w:rsid w:val="00D6596E"/>
    <w:rsid w:val="00D7255D"/>
    <w:rsid w:val="00D748F0"/>
    <w:rsid w:val="00D823D3"/>
    <w:rsid w:val="00D8390D"/>
    <w:rsid w:val="00D84E6E"/>
    <w:rsid w:val="00DA41B9"/>
    <w:rsid w:val="00DB3C92"/>
    <w:rsid w:val="00DB6EA2"/>
    <w:rsid w:val="00DC1012"/>
    <w:rsid w:val="00DC1F8C"/>
    <w:rsid w:val="00DD340C"/>
    <w:rsid w:val="00DD6BE8"/>
    <w:rsid w:val="00DD7354"/>
    <w:rsid w:val="00DE1A90"/>
    <w:rsid w:val="00E127E8"/>
    <w:rsid w:val="00E14F4C"/>
    <w:rsid w:val="00E20811"/>
    <w:rsid w:val="00E20A3D"/>
    <w:rsid w:val="00E20C9C"/>
    <w:rsid w:val="00E22904"/>
    <w:rsid w:val="00E22942"/>
    <w:rsid w:val="00E24384"/>
    <w:rsid w:val="00E26679"/>
    <w:rsid w:val="00E3578A"/>
    <w:rsid w:val="00E37ED9"/>
    <w:rsid w:val="00E42220"/>
    <w:rsid w:val="00E457CF"/>
    <w:rsid w:val="00E519F9"/>
    <w:rsid w:val="00E54519"/>
    <w:rsid w:val="00E546EE"/>
    <w:rsid w:val="00E622FF"/>
    <w:rsid w:val="00E64F27"/>
    <w:rsid w:val="00E659F9"/>
    <w:rsid w:val="00E8106F"/>
    <w:rsid w:val="00E83219"/>
    <w:rsid w:val="00E84A08"/>
    <w:rsid w:val="00E94C4E"/>
    <w:rsid w:val="00E95593"/>
    <w:rsid w:val="00EA78DE"/>
    <w:rsid w:val="00EB6C14"/>
    <w:rsid w:val="00EB7FF1"/>
    <w:rsid w:val="00EC573C"/>
    <w:rsid w:val="00EE3EE5"/>
    <w:rsid w:val="00EF0476"/>
    <w:rsid w:val="00EF188A"/>
    <w:rsid w:val="00EF432A"/>
    <w:rsid w:val="00EF622B"/>
    <w:rsid w:val="00F23319"/>
    <w:rsid w:val="00F23D85"/>
    <w:rsid w:val="00F47D08"/>
    <w:rsid w:val="00F63F0A"/>
    <w:rsid w:val="00F65CD8"/>
    <w:rsid w:val="00F721DF"/>
    <w:rsid w:val="00F73130"/>
    <w:rsid w:val="00F808B9"/>
    <w:rsid w:val="00F809C7"/>
    <w:rsid w:val="00F81867"/>
    <w:rsid w:val="00F93B7E"/>
    <w:rsid w:val="00F9696F"/>
    <w:rsid w:val="00FA0D5D"/>
    <w:rsid w:val="00FB1A16"/>
    <w:rsid w:val="00FB27B3"/>
    <w:rsid w:val="00FB3FD0"/>
    <w:rsid w:val="00FB5025"/>
    <w:rsid w:val="00FC1478"/>
    <w:rsid w:val="00FD12E4"/>
    <w:rsid w:val="00FF147F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55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50C5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373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63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C9B62-2CA0-44F6-B9FB-1BAD0271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3795</Words>
  <Characters>21636</Characters>
  <Application>Microsoft Office Word</Application>
  <DocSecurity>0</DocSecurity>
  <Lines>180</Lines>
  <Paragraphs>50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Kasa</cp:lastModifiedBy>
  <cp:revision>10</cp:revision>
  <cp:lastPrinted>2021-10-31T12:47:00Z</cp:lastPrinted>
  <dcterms:created xsi:type="dcterms:W3CDTF">2021-10-29T19:54:00Z</dcterms:created>
  <dcterms:modified xsi:type="dcterms:W3CDTF">2021-10-31T13:40:00Z</dcterms:modified>
</cp:coreProperties>
</file>