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Pr="003D0326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Дневен ред за заседание на ОИК на 04.09.2019 г.</w:t>
      </w:r>
    </w:p>
    <w:p w:rsidR="00AB185E" w:rsidRPr="003D0326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5E" w:rsidRDefault="00AB185E" w:rsidP="00AB18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Запознаване  на членовете на ОИК с Изборния кодекс</w:t>
      </w:r>
    </w:p>
    <w:p w:rsidR="00AB185E" w:rsidRPr="00DE351D" w:rsidRDefault="00AB185E" w:rsidP="00AB18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Маркиране на печат на ОИК Челопеч</w:t>
      </w:r>
    </w:p>
    <w:p w:rsidR="00AB185E" w:rsidRPr="00DE351D" w:rsidRDefault="00AB185E" w:rsidP="00AB18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Обсъждане относно начин на обявяване решенията на ОИК Челопеч</w:t>
      </w:r>
    </w:p>
    <w:p w:rsidR="00AB185E" w:rsidRDefault="00AB185E" w:rsidP="00AB18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60">
        <w:rPr>
          <w:rFonts w:ascii="Times New Roman" w:hAnsi="Times New Roman" w:cs="Times New Roman"/>
          <w:sz w:val="24"/>
          <w:szCs w:val="24"/>
        </w:rPr>
        <w:t xml:space="preserve">Определяне на работно време на ОИК за приемане на документи за регистрации на партиите, коалициите, инициативните комитети и местните коалиции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Pr="00CE3A60">
        <w:rPr>
          <w:rFonts w:ascii="Times New Roman" w:hAnsi="Times New Roman" w:cs="Times New Roman"/>
          <w:sz w:val="24"/>
          <w:szCs w:val="24"/>
        </w:rPr>
        <w:t>за участие в изборите з</w:t>
      </w:r>
      <w:r>
        <w:rPr>
          <w:rFonts w:ascii="Times New Roman" w:hAnsi="Times New Roman" w:cs="Times New Roman"/>
          <w:sz w:val="24"/>
          <w:szCs w:val="24"/>
        </w:rPr>
        <w:t>а общински съвет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ници и кметове</w:t>
      </w:r>
    </w:p>
    <w:p w:rsidR="00AB185E" w:rsidRPr="00CE3A60" w:rsidRDefault="00AB185E" w:rsidP="00AB18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60">
        <w:rPr>
          <w:rFonts w:ascii="Times New Roman" w:hAnsi="Times New Roman" w:cs="Times New Roman"/>
          <w:sz w:val="24"/>
          <w:szCs w:val="24"/>
        </w:rPr>
        <w:t>Сформиране на работни комисии в ОИК</w:t>
      </w:r>
    </w:p>
    <w:p w:rsidR="00AB185E" w:rsidRPr="00DE351D" w:rsidRDefault="00AB185E" w:rsidP="00AB185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 xml:space="preserve">Вземане на решение относно заместване на председателя и секретаря при отсъствието им. </w:t>
      </w:r>
    </w:p>
    <w:p w:rsidR="00AB185E" w:rsidRPr="00DE351D" w:rsidRDefault="00AB185E" w:rsidP="00AB18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sz w:val="24"/>
          <w:szCs w:val="24"/>
        </w:rPr>
        <w:t>Разни</w:t>
      </w:r>
    </w:p>
    <w:p w:rsidR="001372E6" w:rsidRPr="00AB185E" w:rsidRDefault="001372E6">
      <w:pPr>
        <w:rPr>
          <w:rFonts w:ascii="Times New Roman" w:hAnsi="Times New Roman" w:cs="Times New Roman"/>
          <w:sz w:val="24"/>
          <w:szCs w:val="24"/>
        </w:rPr>
      </w:pPr>
    </w:p>
    <w:sectPr w:rsidR="001372E6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3D0326"/>
    <w:rsid w:val="00A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>HP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2019-09-04T16:58:00Z</dcterms:created>
  <dcterms:modified xsi:type="dcterms:W3CDTF">2019-09-04T17:03:00Z</dcterms:modified>
</cp:coreProperties>
</file>