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Pr="003D0326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E65D7D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05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.09.2019 г.</w:t>
      </w: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E4" w:rsidRPr="00F678E4" w:rsidRDefault="00F678E4" w:rsidP="00F678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8E4">
        <w:rPr>
          <w:rFonts w:ascii="Times New Roman" w:hAnsi="Times New Roman" w:cs="Times New Roman"/>
          <w:sz w:val="24"/>
          <w:szCs w:val="24"/>
        </w:rPr>
        <w:t>Разглеждане на решение на ЦИК № 848-МИ/ 28.08.2019 г., относно реда на свикване на заседания на ОИК и публикуване на проект за дневен ред</w:t>
      </w:r>
    </w:p>
    <w:p w:rsidR="00F678E4" w:rsidRPr="00F678E4" w:rsidRDefault="00F678E4" w:rsidP="00F678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8E4">
        <w:rPr>
          <w:rFonts w:ascii="Times New Roman" w:hAnsi="Times New Roman" w:cs="Times New Roman"/>
          <w:sz w:val="24"/>
          <w:szCs w:val="24"/>
        </w:rPr>
        <w:t>Разглеждане на постъпило писмо в ОИК Челопеч от кмета на община Челопеч с вх. № 01/ 05.09.2019 г., съгласно чл. 8, ал. 2, ал. 6 от ИК и Заповед № 3-412/ 20.08.2019 г. (изх. № 24-44-1/ 04.09.2019 г.) на кмета на община Челопеч, относно образувани избирателни секции, утвър</w:t>
      </w:r>
      <w:bookmarkStart w:id="0" w:name="_GoBack"/>
      <w:bookmarkEnd w:id="0"/>
      <w:r w:rsidRPr="00F678E4">
        <w:rPr>
          <w:rFonts w:ascii="Times New Roman" w:hAnsi="Times New Roman" w:cs="Times New Roman"/>
          <w:sz w:val="24"/>
          <w:szCs w:val="24"/>
        </w:rPr>
        <w:t>дена номерация и адреси на територията на община Челопеч за произвеждане на изборите за общински съветници и кметове на 27 октомври 2019 г.</w:t>
      </w:r>
    </w:p>
    <w:p w:rsidR="00F678E4" w:rsidRPr="00F678E4" w:rsidRDefault="00F678E4" w:rsidP="00F678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8E4">
        <w:rPr>
          <w:rFonts w:ascii="Times New Roman" w:hAnsi="Times New Roman" w:cs="Times New Roman"/>
          <w:sz w:val="24"/>
          <w:szCs w:val="24"/>
        </w:rPr>
        <w:t>Разглеждане на постъпило писмо в ОИК Челопеч от кмета на община Челопеч с вх. № 02/ 05.09.2019 г, съгласно чл. 41, ал. 3 от ИК и Заповед № 3-413/ 20.08.2019 г. (изх. № 24-44-2/ 04.09.2019 г.) на кмета на община Челопеч, за определяне местата за обявяване на избирателни списъци на територията на община Челопеч, за произвеждане на изборите за общински съветници и кметове на 27 октомври 2019 г.</w:t>
      </w:r>
    </w:p>
    <w:p w:rsidR="00F678E4" w:rsidRPr="00F678E4" w:rsidRDefault="00F678E4" w:rsidP="00F678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8E4">
        <w:rPr>
          <w:rFonts w:ascii="Times New Roman" w:hAnsi="Times New Roman" w:cs="Times New Roman"/>
          <w:sz w:val="24"/>
          <w:szCs w:val="24"/>
        </w:rPr>
        <w:t>Разни</w:t>
      </w:r>
    </w:p>
    <w:p w:rsidR="00F6564E" w:rsidRPr="00AB185E" w:rsidRDefault="00F6564E">
      <w:pPr>
        <w:rPr>
          <w:rFonts w:ascii="Times New Roman" w:hAnsi="Times New Roman" w:cs="Times New Roman"/>
          <w:sz w:val="24"/>
          <w:szCs w:val="24"/>
        </w:rPr>
      </w:pPr>
    </w:p>
    <w:sectPr w:rsidR="00F6564E" w:rsidRPr="00AB1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12C1D"/>
    <w:multiLevelType w:val="hybridMultilevel"/>
    <w:tmpl w:val="4260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372E6"/>
    <w:rsid w:val="001B4907"/>
    <w:rsid w:val="003D0326"/>
    <w:rsid w:val="00A03325"/>
    <w:rsid w:val="00AB185E"/>
    <w:rsid w:val="00E65D7D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6</cp:revision>
  <cp:lastPrinted>2019-09-05T11:27:00Z</cp:lastPrinted>
  <dcterms:created xsi:type="dcterms:W3CDTF">2019-09-04T16:58:00Z</dcterms:created>
  <dcterms:modified xsi:type="dcterms:W3CDTF">2019-09-05T12:04:00Z</dcterms:modified>
</cp:coreProperties>
</file>