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2B46E9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3462B4">
        <w:rPr>
          <w:rFonts w:ascii="Times New Roman" w:hAnsi="Times New Roman" w:cs="Times New Roman"/>
          <w:b/>
          <w:color w:val="0D5002"/>
          <w:sz w:val="24"/>
          <w:szCs w:val="24"/>
        </w:rPr>
        <w:t>9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3462B4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462B4" w:rsidRPr="00DE351D" w:rsidRDefault="003462B4" w:rsidP="00346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2B4" w:rsidRPr="00B65B83" w:rsidRDefault="003462B4" w:rsidP="003462B4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5B8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</w:rPr>
        <w:t>предложение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ПП „ГЕРБ“ </w:t>
      </w:r>
      <w:r w:rsidRPr="0022095B">
        <w:rPr>
          <w:rFonts w:ascii="Times New Roman" w:hAnsi="Times New Roman" w:cs="Times New Roman"/>
          <w:sz w:val="24"/>
          <w:szCs w:val="24"/>
        </w:rPr>
        <w:t>за реги</w:t>
      </w:r>
      <w:r>
        <w:rPr>
          <w:rFonts w:ascii="Times New Roman" w:hAnsi="Times New Roman" w:cs="Times New Roman"/>
          <w:sz w:val="24"/>
          <w:szCs w:val="24"/>
        </w:rPr>
        <w:t xml:space="preserve">страция на кандидат за </w:t>
      </w:r>
      <w:r w:rsidRPr="00BF646F">
        <w:rPr>
          <w:rFonts w:ascii="Times New Roman" w:hAnsi="Times New Roman" w:cs="Times New Roman"/>
          <w:b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</w:t>
      </w:r>
      <w:r w:rsidRPr="002209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62B4" w:rsidRPr="00B65B83" w:rsidRDefault="003462B4" w:rsidP="00A06298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Default="00583BBF" w:rsidP="00A06298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Разглеждане на п</w:t>
      </w:r>
      <w:r w:rsidR="003462B4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редложение от </w:t>
      </w:r>
      <w:r w:rsidR="003462B4" w:rsidRPr="00B6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ПП „ГЕРБ“</w:t>
      </w:r>
      <w:r w:rsidR="003462B4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регистрация на кандидатска листа за </w:t>
      </w:r>
      <w:r w:rsidR="003462B4" w:rsidRPr="00B65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r w:rsidR="003462B4"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община Челопеч в изборите 29.10.2023 г.</w:t>
      </w:r>
    </w:p>
    <w:p w:rsidR="003462B4" w:rsidRPr="00B65B83" w:rsidRDefault="003462B4" w:rsidP="00A06298">
      <w:pPr>
        <w:pStyle w:val="a3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B65B83" w:rsidRDefault="00583BBF" w:rsidP="00A06298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3462B4" w:rsidRPr="00B65B83">
        <w:rPr>
          <w:rFonts w:ascii="Times New Roman" w:hAnsi="Times New Roman" w:cs="Times New Roman"/>
          <w:sz w:val="24"/>
          <w:szCs w:val="24"/>
        </w:rPr>
        <w:t>редложение от</w:t>
      </w:r>
      <w:r w:rsidR="003462B4" w:rsidRPr="00B65B83">
        <w:rPr>
          <w:rFonts w:ascii="Times New Roman" w:hAnsi="Times New Roman" w:cs="Times New Roman"/>
          <w:b/>
          <w:sz w:val="24"/>
          <w:szCs w:val="24"/>
        </w:rPr>
        <w:t xml:space="preserve"> ПП „ВМРО – Българско Национално Движение“ </w:t>
      </w:r>
      <w:r w:rsidR="003462B4" w:rsidRPr="00B65B83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</w:t>
      </w:r>
      <w:r w:rsidR="003462B4" w:rsidRPr="00B65B83">
        <w:rPr>
          <w:rFonts w:ascii="Times New Roman" w:hAnsi="Times New Roman" w:cs="Times New Roman"/>
          <w:b/>
          <w:sz w:val="24"/>
          <w:szCs w:val="24"/>
        </w:rPr>
        <w:t>кмет</w:t>
      </w:r>
      <w:r w:rsidR="003462B4" w:rsidRPr="00B65B83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3462B4" w:rsidRPr="00B65B83" w:rsidRDefault="003462B4" w:rsidP="00A06298">
      <w:pPr>
        <w:pStyle w:val="a3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Pr="00A06298" w:rsidRDefault="00583BBF" w:rsidP="00A06298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="003462B4" w:rsidRPr="00B65B83">
        <w:rPr>
          <w:rFonts w:ascii="Times New Roman" w:hAnsi="Times New Roman" w:cs="Times New Roman"/>
          <w:sz w:val="24"/>
          <w:szCs w:val="24"/>
        </w:rPr>
        <w:t>редложение от</w:t>
      </w:r>
      <w:r w:rsidR="003462B4" w:rsidRPr="00B65B83">
        <w:rPr>
          <w:rFonts w:ascii="Times New Roman" w:hAnsi="Times New Roman" w:cs="Times New Roman"/>
          <w:b/>
          <w:sz w:val="24"/>
          <w:szCs w:val="24"/>
        </w:rPr>
        <w:t xml:space="preserve"> ПП „ВМРО – Българско Национално Движение“</w:t>
      </w:r>
      <w:r w:rsidR="003462B4" w:rsidRPr="00B65B83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="003462B4" w:rsidRPr="00B65B83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3462B4" w:rsidRPr="00B65B83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A06298" w:rsidRPr="00A06298" w:rsidRDefault="00A06298" w:rsidP="00A06298">
      <w:pPr>
        <w:pStyle w:val="a3"/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98" w:rsidRPr="00A06298" w:rsidRDefault="00583BBF" w:rsidP="00A06298">
      <w:pPr>
        <w:pStyle w:val="a3"/>
        <w:numPr>
          <w:ilvl w:val="0"/>
          <w:numId w:val="26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bookmarkStart w:id="0" w:name="_GoBack"/>
      <w:bookmarkEnd w:id="0"/>
      <w:r w:rsidR="00A06298" w:rsidRPr="00A06298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 w:rsidR="00A06298">
        <w:rPr>
          <w:rFonts w:ascii="Times New Roman" w:hAnsi="Times New Roman" w:cs="Times New Roman"/>
          <w:b/>
          <w:sz w:val="24"/>
          <w:szCs w:val="24"/>
        </w:rPr>
        <w:t xml:space="preserve">Коалиция „Продължаваме Промяната – Демократична България“ </w:t>
      </w:r>
      <w:r w:rsidR="00A06298" w:rsidRPr="00A06298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</w:t>
      </w:r>
      <w:r w:rsidR="00A06298" w:rsidRPr="00A06298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A06298" w:rsidRPr="00A06298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3462B4" w:rsidRPr="00A06298" w:rsidRDefault="003462B4" w:rsidP="00A06298">
      <w:pPr>
        <w:pStyle w:val="a3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B4" w:rsidRPr="00B65B83" w:rsidRDefault="003462B4" w:rsidP="003462B4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402C0C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0A2CCF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3462B4">
        <w:rPr>
          <w:rFonts w:ascii="Times New Roman" w:hAnsi="Times New Roman" w:cs="Times New Roman"/>
          <w:sz w:val="24"/>
          <w:szCs w:val="24"/>
        </w:rPr>
        <w:t>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3462B4">
        <w:rPr>
          <w:rFonts w:ascii="Times New Roman" w:hAnsi="Times New Roman" w:cs="Times New Roman"/>
          <w:sz w:val="24"/>
          <w:szCs w:val="24"/>
        </w:rPr>
        <w:t>м заседанието на комисията на 26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0A2C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876648">
        <w:rPr>
          <w:rFonts w:ascii="Times New Roman" w:hAnsi="Times New Roman" w:cs="Times New Roman"/>
          <w:sz w:val="24"/>
          <w:szCs w:val="24"/>
        </w:rPr>
        <w:t>ред. Гласували 10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Иванова-Кирилова, Мартин Божков, Нели Събева, Стефани Боянова, Виолета Милчева, </w:t>
      </w:r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Елена Лукова-</w:t>
      </w:r>
      <w:proofErr w:type="spellStart"/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="003462B4"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3462B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3462B4" w:rsidRPr="003462B4" w:rsidRDefault="00494221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462B4"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26.09.2023 г. в 09:30 часа в ОИК – Челопеч е постъпило предложение с вх. № 25/ 26.09.2023 г. и рег. № 2 от ПП „ГЕРБ“, подписано от Ваня Василева Узунова в качеството ѝ на упълномощен представител на партията за регистрация на кандидат за кмет в община Челопеч в изборите на 29.10.2023 г. 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Към предложението са приложени следните документи по (чл. 414, ал. 1, т. 1 и т. 3 от ИК):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кандидата за кмет, че е съгласен да бъде регистриран от предложилата го коалиция, че отговаря на условията по чл. 397, ал. 1 и по чл. 413, ал. 1 - 4 ИК – 1 бр.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от председателя и представляващия партията Бойко Методиев Борисов № КО-Г-155/ 23.08.2023 г., с което упълномощава Младен Найденов Маринов – заверено копие 1 брой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Пълномощно от Младен Найденов Маринов № 371/ 31.08.2023 г, който </w:t>
      </w:r>
      <w:proofErr w:type="spellStart"/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преупълномощава</w:t>
      </w:r>
      <w:proofErr w:type="spellEnd"/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Ваня Василева Узунова – заверено копие 1 брой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на Изпълнителна комисия на ПП „ГЕРБ“ № 99-00-ГИК-066/ 19.09.2023 г.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кмет на община Челопеч</w:t>
      </w:r>
    </w:p>
    <w:p w:rsidR="003462B4" w:rsidRP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Извършена е служебна проверка  на адресната регистрация по постоянен и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 адрес на предложения кандидат – Алекси Иванов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Кесяков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95B33" w:rsidRDefault="00B95B33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Pr="00346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Алекси Иванов </w:t>
      </w:r>
      <w:proofErr w:type="spellStart"/>
      <w:r w:rsidRPr="00346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Кесяков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като кандидат за </w:t>
      </w:r>
      <w:r w:rsidRPr="00346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в изборите 29.10.2023 г.</w:t>
      </w:r>
    </w:p>
    <w:p w:rsidR="003462B4" w:rsidRPr="00DA409C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1E6F0F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Default="003462B4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Pr="001A27D5" w:rsidRDefault="00B95B33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r w:rsidR="003462B4" w:rsidRPr="001A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26.09.2023 г. в 09:40 часа в ОИК – Челопеч е постъпило предложение с  вх. № 26/ 26.09.2023 г. и рег. № 4 от </w:t>
      </w:r>
      <w:r w:rsidR="003462B4" w:rsidRPr="001A27D5">
        <w:rPr>
          <w:rFonts w:ascii="Times New Roman" w:hAnsi="Times New Roman" w:cs="Times New Roman"/>
          <w:b/>
          <w:sz w:val="24"/>
          <w:szCs w:val="24"/>
        </w:rPr>
        <w:t>ПП „ГЕРБ“</w:t>
      </w:r>
      <w:r w:rsidR="003462B4" w:rsidRPr="001A27D5">
        <w:rPr>
          <w:rFonts w:ascii="Times New Roman" w:hAnsi="Times New Roman" w:cs="Times New Roman"/>
          <w:sz w:val="24"/>
          <w:szCs w:val="24"/>
        </w:rPr>
        <w:t xml:space="preserve">, </w:t>
      </w:r>
      <w:r w:rsidR="003462B4" w:rsidRPr="001A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 w:rsidR="003462B4" w:rsidRPr="001A27D5">
        <w:rPr>
          <w:rFonts w:ascii="Times New Roman" w:hAnsi="Times New Roman" w:cs="Times New Roman"/>
          <w:sz w:val="24"/>
          <w:szCs w:val="24"/>
        </w:rPr>
        <w:t xml:space="preserve">Ваня Василева Узунова, </w:t>
      </w:r>
      <w:r w:rsidR="003462B4" w:rsidRPr="001A27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ѝ на упълномощен представител на партията за регистрация на кандидатска листа за общински съветници в община Челопеч в изборите на 29.10.2023 г. </w:t>
      </w:r>
    </w:p>
    <w:p w:rsidR="003462B4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CE6A5C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3462B4" w:rsidRDefault="003462B4" w:rsidP="003462B4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3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иран от предложилата го партия</w:t>
      </w:r>
      <w:r w:rsidRPr="000F3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че отговаря на условията по чл. 397, ал.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и по чл. 413, ал. 1 - 4 ИК – 11</w:t>
      </w:r>
      <w:r w:rsidRPr="000F3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3462B4" w:rsidRDefault="003462B4" w:rsidP="003462B4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председателя и представляващия партията Бойко Методиев Борисов № КО-Г-155/ 23.08.2023 г., с което упълномощава Младен Найденов Маринов – заверено копие 1 брой</w:t>
      </w:r>
    </w:p>
    <w:p w:rsidR="003462B4" w:rsidRDefault="003462B4" w:rsidP="003462B4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Младен Найденов Маринов № 371/ 31.08.2023 г, който </w:t>
      </w:r>
      <w:proofErr w:type="spellStart"/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Ваня Василева Узунова – заверено копие 1 брой</w:t>
      </w:r>
    </w:p>
    <w:p w:rsidR="003462B4" w:rsidRDefault="003462B4" w:rsidP="003462B4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на Изпълнителна комисия на ПП „ГЕРБ“ </w:t>
      </w:r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99-00-ГИК-066/ 19.09.2023 г.</w:t>
      </w:r>
    </w:p>
    <w:p w:rsidR="003462B4" w:rsidRPr="009D5876" w:rsidRDefault="003462B4" w:rsidP="003462B4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34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3462B4" w:rsidRPr="009D5876" w:rsidRDefault="003462B4" w:rsidP="003462B4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62B4" w:rsidRPr="00BE542D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4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5103"/>
        <w:gridCol w:w="1418"/>
      </w:tblGrid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Нонка Георгиева </w:t>
            </w:r>
            <w:proofErr w:type="spellStart"/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Бантова</w:t>
            </w:r>
            <w:proofErr w:type="spellEnd"/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Петя Николаева Петрова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Мария Гергинова </w:t>
            </w:r>
            <w:proofErr w:type="spellStart"/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Оряшкова</w:t>
            </w:r>
            <w:proofErr w:type="spellEnd"/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Цветина Кирилова Георгиева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Богдан Златанов Караджов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Калоян Петров Ефремов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Анелия Николаева Георгиева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Деян Данаилов </w:t>
            </w:r>
            <w:proofErr w:type="spellStart"/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Бънчев</w:t>
            </w:r>
            <w:proofErr w:type="spellEnd"/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Петър Минков Костадинов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Борислав Мариан </w:t>
            </w:r>
            <w:proofErr w:type="spellStart"/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Нисторов</w:t>
            </w:r>
            <w:proofErr w:type="spellEnd"/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Георги Ангелов Стоев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</w:tbl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Pr="00DA409C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 </w:t>
      </w:r>
      <w:r w:rsidRPr="001A22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 общински съветници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в изборите 29.10.2023 г.</w:t>
      </w:r>
    </w:p>
    <w:p w:rsidR="003462B4" w:rsidRPr="004C32FC" w:rsidRDefault="003462B4" w:rsidP="003462B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Pr="001E6F0F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5B33" w:rsidRDefault="00B95B33" w:rsidP="003462B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Default="00B95B33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7327B">
        <w:rPr>
          <w:rFonts w:ascii="Times New Roman" w:hAnsi="Times New Roman" w:cs="Times New Roman"/>
          <w:sz w:val="24"/>
          <w:szCs w:val="24"/>
        </w:rPr>
        <w:t xml:space="preserve"> т. 3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Уважаеми колеги, на 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26.09.2023 г. в 11:10 часа в ОИК – Челопеч е постъпило предложение с вх. № 27/ </w:t>
      </w:r>
      <w:r w:rsidR="003462B4" w:rsidRPr="00AA4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26.09.2023 г. и рег. № 3 от</w:t>
      </w:r>
      <w:r w:rsidR="003462B4" w:rsidRPr="00AA456A">
        <w:rPr>
          <w:rFonts w:ascii="Times New Roman" w:hAnsi="Times New Roman" w:cs="Times New Roman"/>
          <w:b/>
          <w:sz w:val="24"/>
          <w:szCs w:val="24"/>
        </w:rPr>
        <w:t xml:space="preserve"> ПП „ВМРО – Българско Национално Движение“,</w:t>
      </w:r>
      <w:r w:rsidR="003462B4" w:rsidRPr="00AA456A">
        <w:rPr>
          <w:rFonts w:ascii="Times New Roman" w:hAnsi="Times New Roman" w:cs="Times New Roman"/>
          <w:sz w:val="24"/>
          <w:szCs w:val="24"/>
        </w:rPr>
        <w:t xml:space="preserve"> </w:t>
      </w:r>
      <w:r w:rsidR="003462B4" w:rsidRPr="00AA4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 w:rsidR="003462B4" w:rsidRPr="00AA456A">
        <w:rPr>
          <w:rFonts w:ascii="Times New Roman" w:hAnsi="Times New Roman" w:cs="Times New Roman"/>
          <w:sz w:val="24"/>
          <w:szCs w:val="24"/>
        </w:rPr>
        <w:t>Ради</w:t>
      </w:r>
      <w:r w:rsidR="003462B4">
        <w:rPr>
          <w:rFonts w:ascii="Times New Roman" w:hAnsi="Times New Roman" w:cs="Times New Roman"/>
          <w:sz w:val="24"/>
          <w:szCs w:val="24"/>
        </w:rPr>
        <w:t xml:space="preserve"> Стоянов Ненчев</w:t>
      </w:r>
      <w:r w:rsidR="003462B4" w:rsidRPr="00AA4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="003462B4" w:rsidRPr="00AA4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 на партията за регистрация на кандидат за кмет в община Челопеч</w:t>
      </w:r>
      <w:r w:rsidR="003462B4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29.10.2023</w:t>
      </w:r>
      <w:r w:rsidR="003462B4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3462B4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CE6A5C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3462B4" w:rsidRDefault="003462B4" w:rsidP="003462B4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кандидата за кмет, че е съгласен да бъде регистриран от предложилата го коалиция, че отговаря на условията по чл. 397, ал. 1 и по чл. 413, ал. 1 - 4 ИК – 1 бр.</w:t>
      </w:r>
    </w:p>
    <w:p w:rsidR="003462B4" w:rsidRPr="00AA456A" w:rsidRDefault="003462B4" w:rsidP="003462B4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5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Искрен Василев Веселинов и Юлиан Кръстев Ангелов, с което упълномощават Богомил Емилов Бранков – заверено копие 1 брой</w:t>
      </w:r>
    </w:p>
    <w:p w:rsidR="003462B4" w:rsidRPr="00AA456A" w:rsidRDefault="003462B4" w:rsidP="003462B4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45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 Богомил Емилов Бранков, който </w:t>
      </w:r>
      <w:proofErr w:type="spellStart"/>
      <w:r w:rsidRPr="00AA45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AA45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Ради Стоянов Ненчев – заверено копие 1 брой</w:t>
      </w:r>
    </w:p>
    <w:p w:rsidR="003462B4" w:rsidRPr="002235C7" w:rsidRDefault="003462B4" w:rsidP="003462B4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35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Excel вариант на предложението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кмет на община Челопеч</w:t>
      </w:r>
    </w:p>
    <w:p w:rsidR="003462B4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Извършена е служебна проверка  на адресната регистрация по постоянен и настоящ адрес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 кандидат – Ради Стоянов Ненчев</w:t>
      </w: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Ради Стоянов Ненчев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като кандидат за </w:t>
      </w:r>
      <w:r w:rsidRPr="00346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в изборите 29.10.2023 г.</w:t>
      </w:r>
    </w:p>
    <w:p w:rsidR="003462B4" w:rsidRPr="00DA409C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1E6F0F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4 </w:t>
      </w:r>
      <w:r w:rsidRPr="001E6F0F">
        <w:rPr>
          <w:rFonts w:ascii="Times New Roman" w:hAnsi="Times New Roman" w:cs="Times New Roman"/>
          <w:sz w:val="24"/>
          <w:szCs w:val="24"/>
        </w:rPr>
        <w:t>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 н</w:t>
      </w:r>
      <w:r w:rsidRP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26.09.2023 г. в 11:20 часа в ОИК – Челопеч е постъпило предложение с вх. </w:t>
      </w:r>
      <w:r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28/ 26.09.2023 г. и рег. № 5 от </w:t>
      </w:r>
      <w:r w:rsidRPr="00691F20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  <w:r w:rsidRPr="00691F20">
        <w:rPr>
          <w:rFonts w:ascii="Times New Roman" w:hAnsi="Times New Roman" w:cs="Times New Roman"/>
          <w:sz w:val="24"/>
          <w:szCs w:val="24"/>
        </w:rPr>
        <w:t xml:space="preserve">, </w:t>
      </w:r>
      <w:r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Ради Стоянов Ненчев</w:t>
      </w:r>
      <w:r w:rsidRPr="00691F20">
        <w:rPr>
          <w:rFonts w:ascii="Times New Roman" w:hAnsi="Times New Roman" w:cs="Times New Roman"/>
          <w:sz w:val="24"/>
          <w:szCs w:val="24"/>
        </w:rPr>
        <w:t xml:space="preserve">, </w:t>
      </w:r>
      <w:r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r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 на партията за регистрация на кандидатска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листа за общински съветници в община Челопеч в изборите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29.10.2023</w:t>
      </w:r>
      <w:r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3462B4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CE6A5C" w:rsidRDefault="003462B4" w:rsidP="003462B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3462B4" w:rsidRDefault="003462B4" w:rsidP="003462B4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 397,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 чл. 413, ал. 1 - 4 ИК – 6</w:t>
      </w: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:rsidR="003462B4" w:rsidRPr="00691F20" w:rsidRDefault="003462B4" w:rsidP="003462B4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от Искрен Василев Веселинов и Юлиан Кръстев Ангелов, с което упълномощават Богомил Емилов Бранков – заверено копие 1 брой</w:t>
      </w:r>
    </w:p>
    <w:p w:rsidR="003462B4" w:rsidRPr="00691F20" w:rsidRDefault="003462B4" w:rsidP="003462B4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 Богомил Емилов Бранков, който </w:t>
      </w:r>
      <w:proofErr w:type="spellStart"/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Ради Стоянов Ненчев – заверено копие 1 брой</w:t>
      </w:r>
    </w:p>
    <w:p w:rsidR="003462B4" w:rsidRPr="00691F20" w:rsidRDefault="003462B4" w:rsidP="003462B4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34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3462B4" w:rsidRPr="000F34D8" w:rsidRDefault="003462B4" w:rsidP="003462B4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3462B4" w:rsidRPr="00BE542D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62B4" w:rsidRDefault="003462B4" w:rsidP="0039071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5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5103"/>
        <w:gridCol w:w="1418"/>
      </w:tblGrid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Ради Стоянов Ненчев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Евгения Кирилова Матеева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Александър Филипов Вътев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Николай Добрев Занков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Борислав Христов Ковачев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3462B4" w:rsidRPr="003462B4" w:rsidTr="005037F4">
        <w:tc>
          <w:tcPr>
            <w:tcW w:w="709" w:type="dxa"/>
          </w:tcPr>
          <w:p w:rsidR="003462B4" w:rsidRPr="003462B4" w:rsidRDefault="003462B4" w:rsidP="003462B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</w:tcPr>
          <w:p w:rsidR="003462B4" w:rsidRPr="003462B4" w:rsidRDefault="003462B4" w:rsidP="003462B4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462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Маргаритка Иванова Кръстева</w:t>
            </w:r>
          </w:p>
        </w:tc>
        <w:tc>
          <w:tcPr>
            <w:tcW w:w="1418" w:type="dxa"/>
          </w:tcPr>
          <w:p w:rsidR="003462B4" w:rsidRPr="003462B4" w:rsidRDefault="003462B4" w:rsidP="003462B4">
            <w:r w:rsidRPr="0034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</w:tbl>
    <w:p w:rsidR="003462B4" w:rsidRDefault="003462B4" w:rsidP="0039071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B4" w:rsidRPr="00DA409C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691F20">
        <w:rPr>
          <w:rFonts w:ascii="Times New Roman" w:hAnsi="Times New Roman" w:cs="Times New Roman"/>
          <w:b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1C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в изборите 29.10.2023 г.</w:t>
      </w:r>
    </w:p>
    <w:p w:rsidR="003462B4" w:rsidRDefault="003462B4" w:rsidP="003462B4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71C" w:rsidRPr="001E6F0F" w:rsidRDefault="0039071C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9071C" w:rsidRDefault="0039071C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A06298" w:rsidRDefault="00A06298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Default="00A06298" w:rsidP="00843E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5</w:t>
      </w:r>
      <w:r w:rsidRPr="00A06298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Уважаеми колеги, </w:t>
      </w:r>
      <w:r w:rsidR="00843E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26.09.2023 г. в 12:50 часа в ОИК – Челопеч е постъпило предложение с вх. № 29</w:t>
      </w:r>
      <w:r w:rsidR="00843E9D"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 26.09.2023 г.</w:t>
      </w:r>
      <w:r w:rsidR="00843E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рег. № 6</w:t>
      </w:r>
      <w:r w:rsidR="00843E9D"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="00843E9D" w:rsidRPr="009328D7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 – Демократична България“,</w:t>
      </w:r>
      <w:r w:rsidR="00843E9D" w:rsidRPr="00691F20">
        <w:rPr>
          <w:rFonts w:ascii="Times New Roman" w:hAnsi="Times New Roman" w:cs="Times New Roman"/>
          <w:sz w:val="24"/>
          <w:szCs w:val="24"/>
        </w:rPr>
        <w:t xml:space="preserve"> </w:t>
      </w:r>
      <w:r w:rsidR="00843E9D"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подписано от </w:t>
      </w:r>
      <w:r w:rsidR="00843E9D">
        <w:rPr>
          <w:rFonts w:ascii="Times New Roman" w:hAnsi="Times New Roman" w:cs="Times New Roman"/>
          <w:sz w:val="24"/>
          <w:szCs w:val="24"/>
        </w:rPr>
        <w:t>Иванка Банкова Камберова</w:t>
      </w:r>
      <w:r w:rsidR="00843E9D" w:rsidRPr="00691F20">
        <w:rPr>
          <w:rFonts w:ascii="Times New Roman" w:hAnsi="Times New Roman" w:cs="Times New Roman"/>
          <w:sz w:val="24"/>
          <w:szCs w:val="24"/>
        </w:rPr>
        <w:t xml:space="preserve">, </w:t>
      </w:r>
      <w:r w:rsidR="00843E9D"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</w:t>
      </w:r>
      <w:r w:rsidR="00843E9D" w:rsidRPr="00B73B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ѝ</w:t>
      </w:r>
      <w:r w:rsidR="00843E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упълномощен представител на коалицията </w:t>
      </w:r>
      <w:r w:rsidR="00843E9D" w:rsidRPr="00691F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регистрация на кандидатска</w:t>
      </w:r>
      <w:r w:rsidR="00843E9D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листа за общински съветници в община Челопеч в изборите </w:t>
      </w:r>
      <w:r w:rsidR="00843E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29.10.2023</w:t>
      </w:r>
      <w:r w:rsidR="00843E9D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843E9D" w:rsidRDefault="00843E9D" w:rsidP="00843E9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43E9D" w:rsidRPr="00CE6A5C" w:rsidRDefault="00843E9D" w:rsidP="00843E9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 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ИК):</w:t>
      </w:r>
    </w:p>
    <w:p w:rsidR="00843E9D" w:rsidRDefault="00843E9D" w:rsidP="00843E9D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 397,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по чл. 413, ал. 1 - 4 ИК – 11 </w:t>
      </w:r>
      <w:r w:rsidRPr="00691F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</w:t>
      </w:r>
    </w:p>
    <w:p w:rsidR="00843E9D" w:rsidRDefault="00843E9D" w:rsidP="00843E9D">
      <w:pPr>
        <w:pStyle w:val="a3"/>
        <w:numPr>
          <w:ilvl w:val="0"/>
          <w:numId w:val="30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ПП-ДБ 2023 от Кирил Петков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Петков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Асен Васков Василев, Христо Любомиров Иванов и Атанас Петров Атанасов,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което упълномощава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Мачиков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Марияна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Мартин Ангелов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Бъбаров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 заверено копие 1 брой</w:t>
      </w:r>
    </w:p>
    <w:p w:rsidR="00843E9D" w:rsidRPr="009328D7" w:rsidRDefault="00843E9D" w:rsidP="00843E9D">
      <w:pPr>
        <w:pStyle w:val="a3"/>
        <w:numPr>
          <w:ilvl w:val="0"/>
          <w:numId w:val="30"/>
        </w:numPr>
        <w:spacing w:line="312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</w:t>
      </w:r>
      <w:r w:rsidRPr="009328D7">
        <w:t xml:space="preserve"> 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ПП-ДБ 2023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Емил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Мачиков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Марияна Иванова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Мартин Ангелов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Бъбаров</w:t>
      </w:r>
      <w:proofErr w:type="spellEnd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Иванка Банкова Камберова –</w:t>
      </w:r>
      <w:r w:rsidRPr="009328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заверено копие 1 брой</w:t>
      </w:r>
    </w:p>
    <w:p w:rsidR="00843E9D" w:rsidRPr="00691F20" w:rsidRDefault="00843E9D" w:rsidP="00843E9D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F34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Excel вариант на предложението за регистрация на кандидатската листа</w:t>
      </w:r>
    </w:p>
    <w:p w:rsidR="00843E9D" w:rsidRPr="000F34D8" w:rsidRDefault="00843E9D" w:rsidP="00843E9D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3E9D" w:rsidRDefault="00843E9D" w:rsidP="00843E9D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42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Извършена е служебна проверка  на адресната регистрация по постоянен и настоящ адрес на предложените кандидати.</w:t>
      </w:r>
    </w:p>
    <w:p w:rsidR="00843E9D" w:rsidRDefault="00843E9D" w:rsidP="00843E9D">
      <w:pPr>
        <w:spacing w:after="0" w:line="312" w:lineRule="auto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3E9D" w:rsidRDefault="00843E9D" w:rsidP="00843E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4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p w:rsidR="00843E9D" w:rsidRDefault="00843E9D" w:rsidP="00843E9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6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5387"/>
        <w:gridCol w:w="1134"/>
      </w:tblGrid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Димитър Гетов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Въжаров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Марин Ангелов Терзийски</w:t>
            </w:r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Красимир Иванов Николов</w:t>
            </w:r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Цвятко Дончев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Делков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Димитрина Генкова Димитрова</w:t>
            </w:r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Георгиева –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Джежова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Ненко Петров Иванов</w:t>
            </w:r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Илко Събев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Събев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Елеонора Иванова Стоянова</w:t>
            </w:r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b/>
                <w:bCs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Георги Алексиев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Алексиев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  <w:tr w:rsidR="00843E9D" w:rsidRPr="00843E9D" w:rsidTr="00083B01">
        <w:tc>
          <w:tcPr>
            <w:tcW w:w="709" w:type="dxa"/>
          </w:tcPr>
          <w:p w:rsidR="00843E9D" w:rsidRPr="00843E9D" w:rsidRDefault="00843E9D" w:rsidP="00843E9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387" w:type="dxa"/>
          </w:tcPr>
          <w:p w:rsidR="00843E9D" w:rsidRPr="00843E9D" w:rsidRDefault="00843E9D" w:rsidP="00843E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Тодор Минов </w:t>
            </w:r>
            <w:proofErr w:type="spellStart"/>
            <w:r w:rsidRPr="00843E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Минов</w:t>
            </w:r>
            <w:proofErr w:type="spellEnd"/>
          </w:p>
        </w:tc>
        <w:tc>
          <w:tcPr>
            <w:tcW w:w="1134" w:type="dxa"/>
          </w:tcPr>
          <w:p w:rsidR="00843E9D" w:rsidRPr="00843E9D" w:rsidRDefault="00843E9D" w:rsidP="00843E9D">
            <w:r w:rsidRPr="00843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ЕГН…..</w:t>
            </w:r>
          </w:p>
        </w:tc>
      </w:tr>
    </w:tbl>
    <w:p w:rsidR="00843E9D" w:rsidRPr="00BE542D" w:rsidRDefault="00843E9D" w:rsidP="00843E9D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E9D" w:rsidRDefault="00843E9D" w:rsidP="00843E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9D" w:rsidRPr="00DA409C" w:rsidRDefault="00843E9D" w:rsidP="00843E9D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C32FC">
        <w:rPr>
          <w:rFonts w:ascii="Times New Roman" w:hAnsi="Times New Roman" w:cs="Times New Roman"/>
          <w:sz w:val="24"/>
          <w:szCs w:val="24"/>
        </w:rPr>
        <w:t xml:space="preserve">: София Иванова: Колеги,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 като констатира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хме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че са изпълнени изискванията на чл. 414, ал.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от Изборния кодекс и Решение № 2122- МИ от 29.08.2023г. на ЦИК, и на основание  чл. 87, ал. 1, т. 14 и чл. 397, ал. 1 от Изборния кодекс,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 предлагам да регистрираме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кандидатска листа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Pr="009328D7">
        <w:rPr>
          <w:rFonts w:ascii="Times New Roman" w:hAnsi="Times New Roman" w:cs="Times New Roman"/>
          <w:b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общински съветници </w:t>
      </w:r>
      <w:r w:rsidRPr="00DA40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община Челопеч в изборите 29.10.2023 г.</w:t>
      </w:r>
    </w:p>
    <w:p w:rsidR="00843E9D" w:rsidRDefault="00843E9D" w:rsidP="00843E9D">
      <w:pPr>
        <w:spacing w:after="0" w:line="312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3E9D" w:rsidRPr="001E6F0F" w:rsidRDefault="00843E9D" w:rsidP="00843E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 10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Венета Иванова</w:t>
      </w:r>
      <w:r w:rsidRP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843E9D" w:rsidRDefault="00843E9D" w:rsidP="00843E9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A06298" w:rsidRDefault="00A06298" w:rsidP="00843E9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3314E9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5B33" w:rsidRDefault="00A06298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527F6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P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3462B4">
        <w:rPr>
          <w:rFonts w:ascii="Times New Roman" w:hAnsi="Times New Roman" w:cs="Times New Roman"/>
          <w:color w:val="0D5002"/>
          <w:sz w:val="24"/>
          <w:szCs w:val="24"/>
        </w:rPr>
        <w:t>26.09.2023 г., 17.45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E9" w:rsidRDefault="002B46E9" w:rsidP="00BD7853">
      <w:pPr>
        <w:spacing w:after="0" w:line="240" w:lineRule="auto"/>
      </w:pPr>
      <w:r>
        <w:separator/>
      </w:r>
    </w:p>
  </w:endnote>
  <w:endnote w:type="continuationSeparator" w:id="0">
    <w:p w:rsidR="002B46E9" w:rsidRDefault="002B46E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B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E9" w:rsidRDefault="002B46E9" w:rsidP="00BD7853">
      <w:pPr>
        <w:spacing w:after="0" w:line="240" w:lineRule="auto"/>
      </w:pPr>
      <w:r>
        <w:separator/>
      </w:r>
    </w:p>
  </w:footnote>
  <w:footnote w:type="continuationSeparator" w:id="0">
    <w:p w:rsidR="002B46E9" w:rsidRDefault="002B46E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17"/>
  </w:num>
  <w:num w:numId="5">
    <w:abstractNumId w:val="25"/>
  </w:num>
  <w:num w:numId="6">
    <w:abstractNumId w:val="21"/>
  </w:num>
  <w:num w:numId="7">
    <w:abstractNumId w:val="14"/>
  </w:num>
  <w:num w:numId="8">
    <w:abstractNumId w:val="1"/>
  </w:num>
  <w:num w:numId="9">
    <w:abstractNumId w:val="19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2"/>
  </w:num>
  <w:num w:numId="17">
    <w:abstractNumId w:val="28"/>
  </w:num>
  <w:num w:numId="18">
    <w:abstractNumId w:val="0"/>
  </w:num>
  <w:num w:numId="19">
    <w:abstractNumId w:val="22"/>
  </w:num>
  <w:num w:numId="20">
    <w:abstractNumId w:val="16"/>
  </w:num>
  <w:num w:numId="21">
    <w:abstractNumId w:val="20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E6F0F"/>
    <w:rsid w:val="002454A0"/>
    <w:rsid w:val="0027327B"/>
    <w:rsid w:val="0028049E"/>
    <w:rsid w:val="00295ED0"/>
    <w:rsid w:val="002B46E9"/>
    <w:rsid w:val="002C17C0"/>
    <w:rsid w:val="002F7912"/>
    <w:rsid w:val="00307DE6"/>
    <w:rsid w:val="00325FB9"/>
    <w:rsid w:val="003314E9"/>
    <w:rsid w:val="003462B4"/>
    <w:rsid w:val="00355743"/>
    <w:rsid w:val="00386012"/>
    <w:rsid w:val="00386C23"/>
    <w:rsid w:val="0039071C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79EF"/>
    <w:rsid w:val="004E4652"/>
    <w:rsid w:val="004F53D3"/>
    <w:rsid w:val="00583BBF"/>
    <w:rsid w:val="00585A6C"/>
    <w:rsid w:val="0058603D"/>
    <w:rsid w:val="005A6F35"/>
    <w:rsid w:val="00621F5A"/>
    <w:rsid w:val="00656825"/>
    <w:rsid w:val="00692810"/>
    <w:rsid w:val="006B6285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43E9D"/>
    <w:rsid w:val="00876648"/>
    <w:rsid w:val="00891946"/>
    <w:rsid w:val="008A4B95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52733"/>
    <w:rsid w:val="00A77C41"/>
    <w:rsid w:val="00AB1B94"/>
    <w:rsid w:val="00AB4CBB"/>
    <w:rsid w:val="00AC2D1A"/>
    <w:rsid w:val="00AC33BF"/>
    <w:rsid w:val="00AD149E"/>
    <w:rsid w:val="00B06FF3"/>
    <w:rsid w:val="00B12A01"/>
    <w:rsid w:val="00B568D0"/>
    <w:rsid w:val="00B72FFA"/>
    <w:rsid w:val="00B74656"/>
    <w:rsid w:val="00B95B33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B206A"/>
    <w:rsid w:val="00CE3A60"/>
    <w:rsid w:val="00CF0AB4"/>
    <w:rsid w:val="00D02A6F"/>
    <w:rsid w:val="00D26CBC"/>
    <w:rsid w:val="00D535B0"/>
    <w:rsid w:val="00D74173"/>
    <w:rsid w:val="00D77984"/>
    <w:rsid w:val="00D83005"/>
    <w:rsid w:val="00D90BE6"/>
    <w:rsid w:val="00D9642B"/>
    <w:rsid w:val="00DA409C"/>
    <w:rsid w:val="00DA58E5"/>
    <w:rsid w:val="00DE351D"/>
    <w:rsid w:val="00DE67B7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07EB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55D1-AD26-41B7-9977-606BFE4E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26</cp:revision>
  <cp:lastPrinted>2023-09-26T14:31:00Z</cp:lastPrinted>
  <dcterms:created xsi:type="dcterms:W3CDTF">2023-09-17T12:24:00Z</dcterms:created>
  <dcterms:modified xsi:type="dcterms:W3CDTF">2023-09-26T14:31:00Z</dcterms:modified>
</cp:coreProperties>
</file>