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4F6C8A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13FE1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5D6C65">
        <w:rPr>
          <w:rFonts w:ascii="Times New Roman" w:hAnsi="Times New Roman" w:cs="Times New Roman"/>
          <w:b/>
          <w:color w:val="0D5002"/>
          <w:sz w:val="24"/>
          <w:szCs w:val="24"/>
        </w:rPr>
        <w:t>3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5D6C65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D6C65" w:rsidRPr="005D6C65" w:rsidRDefault="005D6C65" w:rsidP="005D6C65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jc w:val="both"/>
        <w:rPr>
          <w:color w:val="333333"/>
        </w:rPr>
      </w:pPr>
      <w:r w:rsidRPr="005D6C65">
        <w:t>Определяне и упълномощаване на трима членове на ОИК – Челопеч предложени от различни партии и коалиции, които ще получат отпечатаните хартиени бюлетини, ролките със специализирана хартия за машинното гласуване и други изборни книжа и материали за провеждането на изборите за общински съветници и кметове в Община Челопеч на                 29.10.2023 г., както и ще подпишат приемо-предавателния протокол.</w:t>
      </w:r>
    </w:p>
    <w:p w:rsidR="003462B4" w:rsidRPr="00713FE1" w:rsidRDefault="003462B4" w:rsidP="005D6C65">
      <w:pPr>
        <w:pStyle w:val="ac"/>
        <w:numPr>
          <w:ilvl w:val="0"/>
          <w:numId w:val="33"/>
        </w:numPr>
        <w:shd w:val="clear" w:color="auto" w:fill="FFFFFF"/>
        <w:spacing w:before="0" w:beforeAutospacing="0" w:after="150" w:afterAutospacing="0" w:line="312" w:lineRule="auto"/>
        <w:jc w:val="both"/>
        <w:rPr>
          <w:color w:val="333333"/>
        </w:rPr>
      </w:pPr>
      <w:r w:rsidRPr="00713FE1">
        <w:rPr>
          <w:color w:val="000000"/>
        </w:rPr>
        <w:t>Разни</w:t>
      </w:r>
    </w:p>
    <w:p w:rsidR="00402C0C" w:rsidRDefault="00402C0C" w:rsidP="005D6C65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5D6C65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5D6C65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E6360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13F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713FE1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2CCF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2C0C" w:rsidRPr="00AD149E" w:rsidRDefault="00402C0C" w:rsidP="005D6C65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Стефани Боянова, 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5D6C65" w:rsidRP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</w:p>
    <w:p w:rsidR="00402C0C" w:rsidRPr="00AD149E" w:rsidRDefault="00402C0C" w:rsidP="005D6C65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5D6C65">
        <w:rPr>
          <w:rFonts w:ascii="Times New Roman" w:hAnsi="Times New Roman" w:cs="Times New Roman"/>
          <w:sz w:val="24"/>
          <w:szCs w:val="24"/>
        </w:rPr>
        <w:t>8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5D6C65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5D6C6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5D6C65">
        <w:rPr>
          <w:rFonts w:ascii="Times New Roman" w:hAnsi="Times New Roman" w:cs="Times New Roman"/>
          <w:sz w:val="24"/>
          <w:szCs w:val="24"/>
        </w:rPr>
        <w:t>ред. Гласували 8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Венета Иванова, 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5D6C6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Теодора Златанова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5D6C6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5D6C6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6D5E94" w:rsidRDefault="00494221" w:rsidP="006D5E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E94">
        <w:rPr>
          <w:rFonts w:ascii="Times New Roman" w:hAnsi="Times New Roman" w:cs="Times New Roman"/>
          <w:sz w:val="24"/>
          <w:szCs w:val="24"/>
        </w:rPr>
        <w:t>По т. 1</w:t>
      </w:r>
      <w:r w:rsidR="001E6F0F" w:rsidRPr="006D5E94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 w:rsidRPr="006D5E94">
        <w:rPr>
          <w:rFonts w:ascii="Times New Roman" w:hAnsi="Times New Roman" w:cs="Times New Roman"/>
          <w:sz w:val="24"/>
          <w:szCs w:val="24"/>
        </w:rPr>
        <w:t xml:space="preserve">: </w:t>
      </w:r>
      <w:r w:rsidR="00DA409C" w:rsidRPr="006D5E94">
        <w:rPr>
          <w:rFonts w:ascii="Times New Roman" w:hAnsi="Times New Roman" w:cs="Times New Roman"/>
          <w:color w:val="000000"/>
          <w:sz w:val="24"/>
          <w:szCs w:val="24"/>
        </w:rPr>
        <w:t>Уважаеми колеги,</w:t>
      </w:r>
      <w:r w:rsidR="003462B4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457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по т. 1 от дневния ред </w:t>
      </w:r>
      <w:r w:rsidR="005D6C65" w:rsidRPr="006D5E94">
        <w:rPr>
          <w:rFonts w:ascii="Times New Roman" w:hAnsi="Times New Roman" w:cs="Times New Roman"/>
          <w:color w:val="000000"/>
          <w:sz w:val="24"/>
          <w:szCs w:val="24"/>
        </w:rPr>
        <w:t xml:space="preserve">следва да определим и упълномощим </w:t>
      </w:r>
      <w:r w:rsidR="005D6C65" w:rsidRPr="006D5E94">
        <w:rPr>
          <w:rFonts w:ascii="Times New Roman" w:hAnsi="Times New Roman" w:cs="Times New Roman"/>
          <w:sz w:val="24"/>
          <w:szCs w:val="24"/>
        </w:rPr>
        <w:t>не по-малко от двама членове на ОИК – Челопеч предложени от различни партии и коалиции, които ще получат отпечатаните хартиени бюлетини, ролките със специализирана хартия за машинното гласуване и други изборни книжа и материали за провеждането на изборите за общински съветници и кметове в Община Челопеч на                 29.10.2023 г., както и ще подпишат приемо-предавателния протокол. Аз предлагам да определим трима души, с цел максимална</w:t>
      </w:r>
      <w:r w:rsidR="006D5E94" w:rsidRPr="006D5E94">
        <w:rPr>
          <w:rFonts w:ascii="Times New Roman" w:hAnsi="Times New Roman" w:cs="Times New Roman"/>
          <w:sz w:val="24"/>
          <w:szCs w:val="24"/>
        </w:rPr>
        <w:t xml:space="preserve"> прозра</w:t>
      </w:r>
      <w:r w:rsidR="006D5E94">
        <w:rPr>
          <w:rFonts w:ascii="Times New Roman" w:hAnsi="Times New Roman" w:cs="Times New Roman"/>
          <w:sz w:val="24"/>
          <w:szCs w:val="24"/>
        </w:rPr>
        <w:t>чност, а именно:</w:t>
      </w:r>
    </w:p>
    <w:p w:rsidR="006D5E94" w:rsidRDefault="006D5E94" w:rsidP="006D5E94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Любомирова Иванова-Кирилова – председател на ОИК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Челопеч, ЕГН…</w:t>
      </w:r>
    </w:p>
    <w:p w:rsidR="006D5E94" w:rsidRPr="006D5E94" w:rsidRDefault="006D5E94" w:rsidP="006D5E94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Тодорова Събева – секретар на ОИК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Челопеч, ЕГН…</w:t>
      </w:r>
      <w:r w:rsidRP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1A74" w:rsidRPr="006D5E94" w:rsidRDefault="0008560C" w:rsidP="0008560C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856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Петра Асенова Радева </w:t>
      </w:r>
      <w:bookmarkStart w:id="0" w:name="_GoBack"/>
      <w:bookmarkEnd w:id="0"/>
      <w:r w:rsidR="006D5E94" w:rsidRP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член на ОИК, ЕГН…</w:t>
      </w:r>
    </w:p>
    <w:p w:rsidR="005D6C65" w:rsidRPr="00421A74" w:rsidRDefault="006D5E94" w:rsidP="006D5E94">
      <w:pPr>
        <w:pStyle w:val="ac"/>
        <w:shd w:val="clear" w:color="auto" w:fill="FFFFFF"/>
        <w:spacing w:before="0" w:beforeAutospacing="0" w:after="150" w:afterAutospacing="0" w:line="312" w:lineRule="auto"/>
        <w:ind w:firstLine="567"/>
        <w:jc w:val="both"/>
      </w:pPr>
      <w:r>
        <w:lastRenderedPageBreak/>
        <w:t>Председател София Иванова-Кирилова: Колеги, н</w:t>
      </w:r>
      <w:r w:rsidR="005D6C65" w:rsidRPr="00663272">
        <w:t xml:space="preserve">а основание </w:t>
      </w:r>
      <w:r w:rsidR="005D6C65">
        <w:t>писмо от ЦИК с изх. № МИ-15-610/ 03.10.2023</w:t>
      </w:r>
      <w:r w:rsidR="005D6C65" w:rsidRPr="00663272">
        <w:t xml:space="preserve"> г</w:t>
      </w:r>
      <w:r w:rsidR="005D6C65">
        <w:t>. и съгласно т. 14 от Решение на ЦИК № 1979-МИ/ 18.08.2023 г.</w:t>
      </w:r>
      <w:r>
        <w:t>, моля да гласуваме така направеното предложение:</w:t>
      </w:r>
    </w:p>
    <w:p w:rsidR="003462B4" w:rsidRPr="001E6F0F" w:rsidRDefault="003462B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5E94">
        <w:rPr>
          <w:rFonts w:ascii="Times New Roman" w:hAnsi="Times New Roman" w:cs="Times New Roman"/>
          <w:sz w:val="24"/>
          <w:szCs w:val="24"/>
        </w:rPr>
        <w:t>ласували 8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6D5E9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Елена Лукова-</w:t>
      </w:r>
      <w:proofErr w:type="spellStart"/>
      <w:r w:rsidR="006D5E9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Венета Иванова, </w:t>
      </w:r>
      <w:r w:rsidR="006D5E9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D5E9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6D5E9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6D5E9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Теодора Златанова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6D5E94" w:rsidRDefault="006D5E9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E94" w:rsidRDefault="006D5E9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решението, както и писмо съдържащо имената, ЕГН и телефоните на упълномощените лица да бъдат изпратени по електронната поща на ЦИК и на „БНБ“ АД.</w:t>
      </w:r>
    </w:p>
    <w:p w:rsidR="00421A74" w:rsidRDefault="00421A7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33" w:rsidRPr="00421A74" w:rsidRDefault="006D5E94" w:rsidP="005D6C65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421A74" w:rsidRPr="00421A74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</w:t>
      </w:r>
      <w:r w:rsidR="00421A74">
        <w:rPr>
          <w:rFonts w:ascii="Times New Roman" w:hAnsi="Times New Roman" w:cs="Times New Roman"/>
          <w:sz w:val="24"/>
          <w:szCs w:val="24"/>
        </w:rPr>
        <w:t>Колеги, а</w:t>
      </w:r>
      <w:r w:rsidR="0058603D" w:rsidRPr="00421A74">
        <w:rPr>
          <w:rFonts w:ascii="Times New Roman" w:hAnsi="Times New Roman" w:cs="Times New Roman"/>
          <w:sz w:val="24"/>
          <w:szCs w:val="24"/>
        </w:rPr>
        <w:t>ко нямате изказвания и предложения, закривам заседанието.</w:t>
      </w:r>
    </w:p>
    <w:p w:rsidR="00F823AE" w:rsidRDefault="00F823AE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94" w:rsidRDefault="006D5E94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94" w:rsidRDefault="006D5E94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5D6C65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5D6C65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5D6C65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5D6C6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8B151E">
        <w:rPr>
          <w:rFonts w:ascii="Times New Roman" w:hAnsi="Times New Roman" w:cs="Times New Roman"/>
          <w:color w:val="0D5002"/>
          <w:sz w:val="24"/>
          <w:szCs w:val="24"/>
        </w:rPr>
        <w:t>07.10.2023 г., 17.10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9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8A" w:rsidRDefault="004F6C8A" w:rsidP="00BD7853">
      <w:pPr>
        <w:spacing w:after="0" w:line="240" w:lineRule="auto"/>
      </w:pPr>
      <w:r>
        <w:separator/>
      </w:r>
    </w:p>
  </w:endnote>
  <w:endnote w:type="continuationSeparator" w:id="0">
    <w:p w:rsidR="004F6C8A" w:rsidRDefault="004F6C8A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8A" w:rsidRDefault="004F6C8A" w:rsidP="00BD7853">
      <w:pPr>
        <w:spacing w:after="0" w:line="240" w:lineRule="auto"/>
      </w:pPr>
      <w:r>
        <w:separator/>
      </w:r>
    </w:p>
  </w:footnote>
  <w:footnote w:type="continuationSeparator" w:id="0">
    <w:p w:rsidR="004F6C8A" w:rsidRDefault="004F6C8A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A3069F6"/>
    <w:multiLevelType w:val="hybridMultilevel"/>
    <w:tmpl w:val="81669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3"/>
  </w:num>
  <w:num w:numId="4">
    <w:abstractNumId w:val="22"/>
  </w:num>
  <w:num w:numId="5">
    <w:abstractNumId w:val="31"/>
  </w:num>
  <w:num w:numId="6">
    <w:abstractNumId w:val="26"/>
  </w:num>
  <w:num w:numId="7">
    <w:abstractNumId w:val="16"/>
  </w:num>
  <w:num w:numId="8">
    <w:abstractNumId w:val="1"/>
  </w:num>
  <w:num w:numId="9">
    <w:abstractNumId w:val="24"/>
  </w:num>
  <w:num w:numId="10">
    <w:abstractNumId w:val="6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23"/>
  </w:num>
  <w:num w:numId="16">
    <w:abstractNumId w:val="2"/>
  </w:num>
  <w:num w:numId="17">
    <w:abstractNumId w:val="34"/>
  </w:num>
  <w:num w:numId="18">
    <w:abstractNumId w:val="0"/>
  </w:num>
  <w:num w:numId="19">
    <w:abstractNumId w:val="27"/>
  </w:num>
  <w:num w:numId="20">
    <w:abstractNumId w:val="19"/>
  </w:num>
  <w:num w:numId="21">
    <w:abstractNumId w:val="25"/>
  </w:num>
  <w:num w:numId="22">
    <w:abstractNumId w:val="3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29"/>
  </w:num>
  <w:num w:numId="31">
    <w:abstractNumId w:val="21"/>
  </w:num>
  <w:num w:numId="32">
    <w:abstractNumId w:val="13"/>
  </w:num>
  <w:num w:numId="33">
    <w:abstractNumId w:val="20"/>
  </w:num>
  <w:num w:numId="34">
    <w:abstractNumId w:val="14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8560C"/>
    <w:rsid w:val="000A2CCF"/>
    <w:rsid w:val="000F7B0D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D6150"/>
    <w:rsid w:val="001E6F0F"/>
    <w:rsid w:val="002454A0"/>
    <w:rsid w:val="00270398"/>
    <w:rsid w:val="0027327B"/>
    <w:rsid w:val="0028049E"/>
    <w:rsid w:val="00295ED0"/>
    <w:rsid w:val="002B46E9"/>
    <w:rsid w:val="002C17C0"/>
    <w:rsid w:val="002E39CA"/>
    <w:rsid w:val="002F7912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83BBF"/>
    <w:rsid w:val="00585A6C"/>
    <w:rsid w:val="0058603D"/>
    <w:rsid w:val="005A6F35"/>
    <w:rsid w:val="005D6C65"/>
    <w:rsid w:val="00621F5A"/>
    <w:rsid w:val="00656825"/>
    <w:rsid w:val="00692810"/>
    <w:rsid w:val="006B6285"/>
    <w:rsid w:val="006B6B38"/>
    <w:rsid w:val="006D5E94"/>
    <w:rsid w:val="00713FE1"/>
    <w:rsid w:val="007449AA"/>
    <w:rsid w:val="007626BF"/>
    <w:rsid w:val="00766C27"/>
    <w:rsid w:val="00783394"/>
    <w:rsid w:val="007B135E"/>
    <w:rsid w:val="007C1B0A"/>
    <w:rsid w:val="007C54EA"/>
    <w:rsid w:val="007D15D2"/>
    <w:rsid w:val="007E6AAB"/>
    <w:rsid w:val="00810948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A681E"/>
    <w:rsid w:val="00AB1B94"/>
    <w:rsid w:val="00AB4CBB"/>
    <w:rsid w:val="00AC2D1A"/>
    <w:rsid w:val="00AC33BF"/>
    <w:rsid w:val="00AD149E"/>
    <w:rsid w:val="00B06FF3"/>
    <w:rsid w:val="00B12A01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B206A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636E-D982-483D-B105-5B1393D9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39</cp:revision>
  <cp:lastPrinted>2023-10-07T13:55:00Z</cp:lastPrinted>
  <dcterms:created xsi:type="dcterms:W3CDTF">2023-09-17T12:24:00Z</dcterms:created>
  <dcterms:modified xsi:type="dcterms:W3CDTF">2023-10-07T14:15:00Z</dcterms:modified>
</cp:coreProperties>
</file>